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06C3F" w14:textId="01D29DB0" w:rsidR="00984C07" w:rsidRPr="00BE7EFF" w:rsidRDefault="005335A4" w:rsidP="00984C07">
      <w:pPr>
        <w:rPr>
          <w:rFonts w:eastAsiaTheme="majorEastAsia" w:cstheme="majorBidi"/>
          <w:noProof/>
          <w:color w:val="2D4B73"/>
          <w:sz w:val="40"/>
          <w:szCs w:val="40"/>
          <w:lang w:val="en-GB"/>
        </w:rPr>
      </w:pPr>
      <w:r w:rsidRPr="00BE7EFF">
        <w:rPr>
          <w:rFonts w:eastAsiaTheme="majorEastAsia" w:cstheme="majorBidi"/>
          <w:noProof/>
          <w:color w:val="2D4B73"/>
          <w:sz w:val="40"/>
          <w:szCs w:val="40"/>
          <w:lang w:val="en-GB"/>
        </w:rPr>
        <w:t>Role play – Sustainability manager</w:t>
      </w:r>
    </w:p>
    <w:p w14:paraId="0241A069" w14:textId="424B9E7B" w:rsidR="00AA5C08" w:rsidRPr="00AB4C9F" w:rsidRDefault="00326C33" w:rsidP="00AA5C08">
      <w:pPr>
        <w:rPr>
          <w:lang w:val="en-US"/>
        </w:rPr>
      </w:pPr>
      <w:r w:rsidRPr="00BF0D04">
        <w:rPr>
          <w:b/>
          <w:bCs/>
          <w:noProof/>
        </w:rPr>
        <mc:AlternateContent>
          <mc:Choice Requires="wps">
            <w:drawing>
              <wp:anchor distT="0" distB="0" distL="114300" distR="114300" simplePos="0" relativeHeight="251658249" behindDoc="1" locked="0" layoutInCell="1" allowOverlap="1" wp14:anchorId="411437F2" wp14:editId="38682242">
                <wp:simplePos x="0" y="0"/>
                <wp:positionH relativeFrom="margin">
                  <wp:posOffset>-352425</wp:posOffset>
                </wp:positionH>
                <wp:positionV relativeFrom="paragraph">
                  <wp:posOffset>502285</wp:posOffset>
                </wp:positionV>
                <wp:extent cx="986790" cy="986790"/>
                <wp:effectExtent l="57150" t="57150" r="80010" b="80010"/>
                <wp:wrapNone/>
                <wp:docPr id="1750144364"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8A0723" id="Ellipse 9" o:spid="_x0000_s1026" alt="&quot;&quot;" style="position:absolute;margin-left:-27.75pt;margin-top:39.55pt;width:77.7pt;height:77.7pt;z-index:-251644918;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" fillcolor="white [3212]" strokecolor="#f9f4f1" strokeweight="10pt">
                <v:stroke joinstyle="miter"/>
                <w10:wrap anchorx="margin"/>
              </v:oval>
            </w:pict>
          </mc:Fallback>
        </mc:AlternateContent>
      </w:r>
      <w:r w:rsidR="00174F05">
        <w:rPr>
          <w:noProof/>
        </w:rPr>
        <mc:AlternateContent>
          <mc:Choice Requires="wps">
            <w:drawing>
              <wp:anchor distT="45720" distB="45720" distL="114300" distR="114300" simplePos="0" relativeHeight="251656197" behindDoc="0" locked="0" layoutInCell="1" allowOverlap="1" wp14:anchorId="48613130" wp14:editId="0D88D765">
                <wp:simplePos x="0" y="0"/>
                <wp:positionH relativeFrom="margin">
                  <wp:align>right</wp:align>
                </wp:positionH>
                <wp:positionV relativeFrom="paragraph">
                  <wp:posOffset>324485</wp:posOffset>
                </wp:positionV>
                <wp:extent cx="2762250" cy="76200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762000"/>
                        </a:xfrm>
                        <a:prstGeom prst="rect">
                          <a:avLst/>
                        </a:prstGeom>
                        <a:solidFill>
                          <a:srgbClr val="FFFFFF"/>
                        </a:solidFill>
                        <a:ln w="9525">
                          <a:solidFill>
                            <a:srgbClr val="000000"/>
                          </a:solidFill>
                          <a:miter lim="800000"/>
                          <a:headEnd/>
                          <a:tailEnd/>
                        </a:ln>
                      </wps:spPr>
                      <wps:txbx>
                        <w:txbxContent>
                          <w:p w14:paraId="03692FCA" w14:textId="77777777" w:rsidR="0031237A" w:rsidRPr="00BE7EFF" w:rsidRDefault="0031237A" w:rsidP="0031237A">
                            <w:pPr>
                              <w:rPr>
                                <w:rFonts w:eastAsiaTheme="majorEastAsia" w:cstheme="majorBidi"/>
                                <w:color w:val="2D4B73"/>
                                <w:sz w:val="32"/>
                                <w:szCs w:val="32"/>
                                <w:lang w:val="en-GB"/>
                              </w:rPr>
                            </w:pPr>
                            <w:r w:rsidRPr="00BE7EFF">
                              <w:rPr>
                                <w:rFonts w:eastAsiaTheme="majorEastAsia" w:cstheme="majorBidi"/>
                                <w:color w:val="2D4B73"/>
                                <w:sz w:val="32"/>
                                <w:szCs w:val="32"/>
                                <w:lang w:val="en-GB"/>
                              </w:rPr>
                              <w:t>Type of activity</w:t>
                            </w:r>
                            <w:r w:rsidRPr="00BE7EFF">
                              <w:rPr>
                                <w:rFonts w:eastAsiaTheme="majorEastAsia" w:cstheme="majorBidi"/>
                                <w:color w:val="2D4B73"/>
                                <w:sz w:val="32"/>
                                <w:szCs w:val="32"/>
                                <w:lang w:val="en-GB"/>
                              </w:rPr>
                              <w:t xml:space="preserve"> </w:t>
                            </w:r>
                          </w:p>
                          <w:p w14:paraId="2592D657" w14:textId="463EA6AB" w:rsidR="001A0B49" w:rsidRPr="00BE7EFF" w:rsidRDefault="00810BB4" w:rsidP="001A0B49">
                            <w:pPr>
                              <w:rPr>
                                <w:lang w:val="en-GB"/>
                              </w:rPr>
                            </w:pPr>
                            <w:r w:rsidRPr="00BE7EFF">
                              <w:rPr>
                                <w:lang w:val="en-GB"/>
                              </w:rPr>
                              <w:t>Small group or pair work</w:t>
                            </w:r>
                          </w:p>
                          <w:p w14:paraId="0D359AEE" w14:textId="77777777" w:rsidR="001A0B49" w:rsidRDefault="001A0B49" w:rsidP="001A0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613130" id="_x0000_t202" coordsize="21600,21600" o:spt="202" path="m,l,21600r21600,l21600,xe">
                <v:stroke joinstyle="miter"/>
                <v:path gradientshapeok="t" o:connecttype="rect"/>
              </v:shapetype>
              <v:shape id="Textfeld 2" o:spid="_x0000_s1026" type="#_x0000_t202" style="position:absolute;margin-left:166.3pt;margin-top:25.55pt;width:217.5pt;height:60pt;z-index:25165619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">
                <v:textbox>
                  <w:txbxContent>
                    <w:p w14:paraId="03692FCA" w14:textId="77777777" w:rsidR="0031237A" w:rsidRPr="00BE7EFF" w:rsidRDefault="0031237A" w:rsidP="0031237A">
                      <w:pPr>
                        <w:rPr>
                          <w:rFonts w:eastAsiaTheme="majorEastAsia" w:cstheme="majorBidi"/>
                          <w:color w:val="2D4B73"/>
                          <w:sz w:val="32"/>
                          <w:szCs w:val="32"/>
                          <w:lang w:val="en-GB"/>
                        </w:rPr>
                      </w:pPr>
                      <w:r w:rsidRPr="00BE7EFF">
                        <w:rPr>
                          <w:rFonts w:eastAsiaTheme="majorEastAsia" w:cstheme="majorBidi"/>
                          <w:color w:val="2D4B73"/>
                          <w:sz w:val="32"/>
                          <w:szCs w:val="32"/>
                          <w:lang w:val="en-GB"/>
                        </w:rPr>
                        <w:t>Type of activity</w:t>
                      </w:r>
                      <w:r w:rsidRPr="00BE7EFF">
                        <w:rPr>
                          <w:rFonts w:eastAsiaTheme="majorEastAsia" w:cstheme="majorBidi"/>
                          <w:color w:val="2D4B73"/>
                          <w:sz w:val="32"/>
                          <w:szCs w:val="32"/>
                          <w:lang w:val="en-GB"/>
                        </w:rPr>
                        <w:t xml:space="preserve"> </w:t>
                      </w:r>
                    </w:p>
                    <w:p w14:paraId="2592D657" w14:textId="463EA6AB" w:rsidR="001A0B49" w:rsidRPr="00BE7EFF" w:rsidRDefault="00810BB4" w:rsidP="001A0B49">
                      <w:pPr>
                        <w:rPr>
                          <w:lang w:val="en-GB"/>
                        </w:rPr>
                      </w:pPr>
                      <w:r w:rsidRPr="00BE7EFF">
                        <w:rPr>
                          <w:lang w:val="en-GB"/>
                        </w:rPr>
                        <w:t>Small group or pair work</w:t>
                      </w:r>
                    </w:p>
                    <w:p w14:paraId="0D359AEE" w14:textId="77777777" w:rsidR="001A0B49" w:rsidRDefault="001A0B49" w:rsidP="001A0B49"/>
                  </w:txbxContent>
                </v:textbox>
                <w10:wrap type="square" anchorx="margin"/>
              </v:shape>
            </w:pict>
          </mc:Fallback>
        </mc:AlternateContent>
      </w:r>
      <w:r w:rsidR="00174F05">
        <w:rPr>
          <w:noProof/>
        </w:rPr>
        <mc:AlternateContent>
          <mc:Choice Requires="wps">
            <w:drawing>
              <wp:anchor distT="0" distB="0" distL="114300" distR="114300" simplePos="0" relativeHeight="251656195" behindDoc="0" locked="0" layoutInCell="1" allowOverlap="1" wp14:anchorId="000D4E19" wp14:editId="4408F660">
                <wp:simplePos x="0" y="0"/>
                <wp:positionH relativeFrom="margin">
                  <wp:align>left</wp:align>
                </wp:positionH>
                <wp:positionV relativeFrom="paragraph">
                  <wp:posOffset>314960</wp:posOffset>
                </wp:positionV>
                <wp:extent cx="2733675" cy="771525"/>
                <wp:effectExtent l="0" t="0" r="28575" b="28575"/>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771525"/>
                        </a:xfrm>
                        <a:prstGeom prst="rect">
                          <a:avLst/>
                        </a:prstGeom>
                        <a:solidFill>
                          <a:srgbClr val="FFFFFF"/>
                        </a:solidFill>
                        <a:ln w="9525">
                          <a:solidFill>
                            <a:srgbClr val="000000"/>
                          </a:solidFill>
                          <a:miter lim="800000"/>
                          <a:headEnd/>
                          <a:tailEnd/>
                        </a:ln>
                      </wps:spPr>
                      <wps:txbx>
                        <w:txbxContent>
                          <w:p w14:paraId="16C118B5" w14:textId="77777777" w:rsidR="0031237A" w:rsidRPr="00BE7EFF" w:rsidRDefault="0031237A" w:rsidP="00710D6E">
                            <w:pPr>
                              <w:rPr>
                                <w:rFonts w:eastAsiaTheme="majorEastAsia" w:cstheme="majorBidi"/>
                                <w:color w:val="2D4B73"/>
                                <w:sz w:val="32"/>
                                <w:szCs w:val="32"/>
                                <w:lang w:val="en-GB"/>
                              </w:rPr>
                            </w:pPr>
                            <w:r w:rsidRPr="00BE7EFF">
                              <w:rPr>
                                <w:rFonts w:eastAsiaTheme="majorEastAsia" w:cstheme="majorBidi"/>
                                <w:color w:val="2D4B73"/>
                                <w:sz w:val="32"/>
                                <w:szCs w:val="32"/>
                                <w:lang w:val="en-GB"/>
                              </w:rPr>
                              <w:t>Duration</w:t>
                            </w:r>
                            <w:r w:rsidRPr="00BE7EFF">
                              <w:rPr>
                                <w:rFonts w:eastAsiaTheme="majorEastAsia" w:cstheme="majorBidi"/>
                                <w:color w:val="2D4B73"/>
                                <w:sz w:val="32"/>
                                <w:szCs w:val="32"/>
                                <w:lang w:val="en-GB"/>
                              </w:rPr>
                              <w:t xml:space="preserve"> </w:t>
                            </w:r>
                          </w:p>
                          <w:p w14:paraId="332835FA" w14:textId="2F5BAA22" w:rsidR="004332FB" w:rsidRPr="00BE7EFF" w:rsidRDefault="0031237A" w:rsidP="00710D6E">
                            <w:pPr>
                              <w:rPr>
                                <w:lang w:val="en-GB"/>
                              </w:rPr>
                            </w:pPr>
                            <w:r w:rsidRPr="00BE7EFF">
                              <w:rPr>
                                <w:szCs w:val="26"/>
                                <w:lang w:val="en-GB"/>
                              </w:rPr>
                              <w:t>2 teaching units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27" type="#_x0000_t202" style="position:absolute;margin-left:0;margin-top:24.8pt;width:215.25pt;height:60.75pt;z-index:25165619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">
                <v:textbox>
                  <w:txbxContent>
                    <w:p w14:paraId="16C118B5" w14:textId="77777777" w:rsidR="0031237A" w:rsidRPr="00BE7EFF" w:rsidRDefault="0031237A" w:rsidP="00710D6E">
                      <w:pPr>
                        <w:rPr>
                          <w:rFonts w:eastAsiaTheme="majorEastAsia" w:cstheme="majorBidi"/>
                          <w:color w:val="2D4B73"/>
                          <w:sz w:val="32"/>
                          <w:szCs w:val="32"/>
                          <w:lang w:val="en-GB"/>
                        </w:rPr>
                      </w:pPr>
                      <w:r w:rsidRPr="00BE7EFF">
                        <w:rPr>
                          <w:rFonts w:eastAsiaTheme="majorEastAsia" w:cstheme="majorBidi"/>
                          <w:color w:val="2D4B73"/>
                          <w:sz w:val="32"/>
                          <w:szCs w:val="32"/>
                          <w:lang w:val="en-GB"/>
                        </w:rPr>
                        <w:t>Duration</w:t>
                      </w:r>
                      <w:r w:rsidRPr="00BE7EFF">
                        <w:rPr>
                          <w:rFonts w:eastAsiaTheme="majorEastAsia" w:cstheme="majorBidi"/>
                          <w:color w:val="2D4B73"/>
                          <w:sz w:val="32"/>
                          <w:szCs w:val="32"/>
                          <w:lang w:val="en-GB"/>
                        </w:rPr>
                        <w:t xml:space="preserve"> </w:t>
                      </w:r>
                    </w:p>
                    <w:p w14:paraId="332835FA" w14:textId="2F5BAA22" w:rsidR="004332FB" w:rsidRPr="00BE7EFF" w:rsidRDefault="0031237A" w:rsidP="00710D6E">
                      <w:pPr>
                        <w:rPr>
                          <w:lang w:val="en-GB"/>
                        </w:rPr>
                      </w:pPr>
                      <w:r w:rsidRPr="00BE7EFF">
                        <w:rPr>
                          <w:szCs w:val="26"/>
                          <w:lang w:val="en-GB"/>
                        </w:rPr>
                        <w:t>2 teaching units</w:t>
                      </w:r>
                    </w:p>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6194" behindDoc="1" locked="0" layoutInCell="1" allowOverlap="1" wp14:anchorId="39F47AA5" wp14:editId="34175F8C">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95F1D9C" id="Ellipse 6" o:spid="_x0000_s1026" alt="&quot;&quot;" style="position:absolute;margin-left:-33pt;margin-top:439.9pt;width:150pt;height:150pt;z-index:-251660286;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6193" behindDoc="1" locked="0" layoutInCell="1" allowOverlap="1" wp14:anchorId="67A8958F" wp14:editId="4C535602">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28" alt="&quot;&quot;" style="position:absolute;margin-left:342.5pt;margin-top:152.85pt;width:150pt;height:150pt;z-index:-25166028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6E812E9A" w14:textId="5100881F" w:rsidR="00C335F5" w:rsidRPr="00B84258" w:rsidRDefault="00ED1FCE" w:rsidP="0009270D">
      <w:pPr>
        <w:jc w:val="both"/>
        <w:rPr>
          <w:rFonts w:eastAsiaTheme="majorEastAsia" w:cstheme="majorBidi"/>
          <w:b/>
          <w:bCs/>
          <w:noProof/>
          <w:color w:val="2D4B73"/>
          <w:sz w:val="32"/>
          <w:szCs w:val="32"/>
          <w:lang w:val="en-GB"/>
        </w:rPr>
      </w:pPr>
      <w:r>
        <w:rPr>
          <w:noProof/>
        </w:rPr>
        <mc:AlternateContent>
          <mc:Choice Requires="wps">
            <w:drawing>
              <wp:anchor distT="45720" distB="45720" distL="114300" distR="114300" simplePos="0" relativeHeight="251665420" behindDoc="0" locked="0" layoutInCell="1" allowOverlap="1" wp14:anchorId="326E54E0" wp14:editId="40A1DDEC">
                <wp:simplePos x="0" y="0"/>
                <wp:positionH relativeFrom="margin">
                  <wp:align>right</wp:align>
                </wp:positionH>
                <wp:positionV relativeFrom="paragraph">
                  <wp:posOffset>6031865</wp:posOffset>
                </wp:positionV>
                <wp:extent cx="5743575" cy="1266825"/>
                <wp:effectExtent l="0" t="0" r="28575" b="28575"/>
                <wp:wrapSquare wrapText="bothSides"/>
                <wp:docPr id="23434164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266825"/>
                        </a:xfrm>
                        <a:prstGeom prst="rect">
                          <a:avLst/>
                        </a:prstGeom>
                        <a:solidFill>
                          <a:srgbClr val="FFFFFF"/>
                        </a:solidFill>
                        <a:ln w="9525">
                          <a:solidFill>
                            <a:srgbClr val="000000"/>
                          </a:solidFill>
                          <a:miter lim="800000"/>
                          <a:headEnd/>
                          <a:tailEnd/>
                        </a:ln>
                      </wps:spPr>
                      <wps:txbx>
                        <w:txbxContent>
                          <w:p w14:paraId="7E6E7909" w14:textId="77777777" w:rsidR="00BE7EFF" w:rsidRPr="00431F54" w:rsidRDefault="00BE7EFF" w:rsidP="007437F1">
                            <w:pPr>
                              <w:rPr>
                                <w:rFonts w:eastAsiaTheme="majorEastAsia" w:cstheme="majorBidi"/>
                                <w:color w:val="2D4B73"/>
                                <w:sz w:val="32"/>
                                <w:szCs w:val="32"/>
                                <w:lang w:val="en-GB"/>
                              </w:rPr>
                            </w:pPr>
                            <w:r w:rsidRPr="00431F54">
                              <w:rPr>
                                <w:rFonts w:eastAsiaTheme="majorEastAsia" w:cstheme="majorBidi"/>
                                <w:color w:val="2D4B73"/>
                                <w:sz w:val="32"/>
                                <w:szCs w:val="32"/>
                                <w:lang w:val="en-GB"/>
                              </w:rPr>
                              <w:t>Tips for teachers</w:t>
                            </w:r>
                            <w:r w:rsidRPr="00431F54">
                              <w:rPr>
                                <w:rFonts w:eastAsiaTheme="majorEastAsia" w:cstheme="majorBidi"/>
                                <w:color w:val="2D4B73"/>
                                <w:sz w:val="32"/>
                                <w:szCs w:val="32"/>
                                <w:lang w:val="en-GB"/>
                              </w:rPr>
                              <w:t xml:space="preserve"> </w:t>
                            </w:r>
                          </w:p>
                          <w:p w14:paraId="6D923CE6" w14:textId="77777777" w:rsidR="00BE7EFF" w:rsidRPr="00431F54" w:rsidRDefault="00BE7EFF" w:rsidP="00BE7EFF">
                            <w:pPr>
                              <w:rPr>
                                <w:szCs w:val="26"/>
                                <w:lang w:val="en-GB"/>
                              </w:rPr>
                            </w:pPr>
                            <w:r w:rsidRPr="00431F54">
                              <w:rPr>
                                <w:szCs w:val="26"/>
                                <w:lang w:val="en-GB"/>
                              </w:rPr>
                              <w:t>The worksheet assignment on the following page 2 is suitable for printing out as a handout for lessons.</w:t>
                            </w:r>
                          </w:p>
                          <w:p w14:paraId="399CC087" w14:textId="1E372710" w:rsidR="00C00379" w:rsidRPr="00431F54" w:rsidRDefault="00BE7EFF" w:rsidP="00BE7EFF">
                            <w:pPr>
                              <w:rPr>
                                <w:szCs w:val="26"/>
                                <w:lang w:val="en-GB"/>
                              </w:rPr>
                            </w:pPr>
                            <w:r w:rsidRPr="00431F54">
                              <w:rPr>
                                <w:szCs w:val="26"/>
                                <w:lang w:val="en-GB"/>
                              </w:rPr>
                              <w:t>Support for carrying out the activity can be found on page 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6E54E0" id="_x0000_s1029" type="#_x0000_t202" style="position:absolute;left:0;text-align:left;margin-left:401.05pt;margin-top:474.95pt;width:452.25pt;height:99.75pt;z-index:25166542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">
                <v:textbox>
                  <w:txbxContent>
                    <w:p w14:paraId="7E6E7909" w14:textId="77777777" w:rsidR="00BE7EFF" w:rsidRPr="00431F54" w:rsidRDefault="00BE7EFF" w:rsidP="007437F1">
                      <w:pPr>
                        <w:rPr>
                          <w:rFonts w:eastAsiaTheme="majorEastAsia" w:cstheme="majorBidi"/>
                          <w:color w:val="2D4B73"/>
                          <w:sz w:val="32"/>
                          <w:szCs w:val="32"/>
                          <w:lang w:val="en-GB"/>
                        </w:rPr>
                      </w:pPr>
                      <w:r w:rsidRPr="00431F54">
                        <w:rPr>
                          <w:rFonts w:eastAsiaTheme="majorEastAsia" w:cstheme="majorBidi"/>
                          <w:color w:val="2D4B73"/>
                          <w:sz w:val="32"/>
                          <w:szCs w:val="32"/>
                          <w:lang w:val="en-GB"/>
                        </w:rPr>
                        <w:t>Tips for teachers</w:t>
                      </w:r>
                      <w:r w:rsidRPr="00431F54">
                        <w:rPr>
                          <w:rFonts w:eastAsiaTheme="majorEastAsia" w:cstheme="majorBidi"/>
                          <w:color w:val="2D4B73"/>
                          <w:sz w:val="32"/>
                          <w:szCs w:val="32"/>
                          <w:lang w:val="en-GB"/>
                        </w:rPr>
                        <w:t xml:space="preserve"> </w:t>
                      </w:r>
                    </w:p>
                    <w:p w14:paraId="6D923CE6" w14:textId="77777777" w:rsidR="00BE7EFF" w:rsidRPr="00431F54" w:rsidRDefault="00BE7EFF" w:rsidP="00BE7EFF">
                      <w:pPr>
                        <w:rPr>
                          <w:szCs w:val="26"/>
                          <w:lang w:val="en-GB"/>
                        </w:rPr>
                      </w:pPr>
                      <w:r w:rsidRPr="00431F54">
                        <w:rPr>
                          <w:szCs w:val="26"/>
                          <w:lang w:val="en-GB"/>
                        </w:rPr>
                        <w:t>The worksheet assignment on the following page 2 is suitable for printing out as a handout for lessons.</w:t>
                      </w:r>
                    </w:p>
                    <w:p w14:paraId="399CC087" w14:textId="1E372710" w:rsidR="00C00379" w:rsidRPr="00431F54" w:rsidRDefault="00BE7EFF" w:rsidP="00BE7EFF">
                      <w:pPr>
                        <w:rPr>
                          <w:szCs w:val="26"/>
                          <w:lang w:val="en-GB"/>
                        </w:rPr>
                      </w:pPr>
                      <w:r w:rsidRPr="00431F54">
                        <w:rPr>
                          <w:szCs w:val="26"/>
                          <w:lang w:val="en-GB"/>
                        </w:rPr>
                        <w:t>Support for carrying out the activity can be found on page 3.</w:t>
                      </w:r>
                    </w:p>
                  </w:txbxContent>
                </v:textbox>
                <w10:wrap type="square" anchorx="margin"/>
              </v:shape>
            </w:pict>
          </mc:Fallback>
        </mc:AlternateContent>
      </w:r>
      <w:r>
        <w:rPr>
          <w:noProof/>
        </w:rPr>
        <mc:AlternateContent>
          <mc:Choice Requires="wps">
            <w:drawing>
              <wp:anchor distT="45720" distB="45720" distL="114300" distR="114300" simplePos="0" relativeHeight="251658248" behindDoc="0" locked="0" layoutInCell="1" allowOverlap="1" wp14:anchorId="362367DC" wp14:editId="57F01B5B">
                <wp:simplePos x="0" y="0"/>
                <wp:positionH relativeFrom="margin">
                  <wp:align>left</wp:align>
                </wp:positionH>
                <wp:positionV relativeFrom="paragraph">
                  <wp:posOffset>3469005</wp:posOffset>
                </wp:positionV>
                <wp:extent cx="5743575" cy="2362200"/>
                <wp:effectExtent l="0" t="0" r="28575" b="19050"/>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362200"/>
                        </a:xfrm>
                        <a:prstGeom prst="rect">
                          <a:avLst/>
                        </a:prstGeom>
                        <a:solidFill>
                          <a:srgbClr val="FFFFFF"/>
                        </a:solidFill>
                        <a:ln w="9525">
                          <a:solidFill>
                            <a:srgbClr val="000000"/>
                          </a:solidFill>
                          <a:miter lim="800000"/>
                          <a:headEnd/>
                          <a:tailEnd/>
                        </a:ln>
                      </wps:spPr>
                      <wps:txbx>
                        <w:txbxContent>
                          <w:p w14:paraId="43D67D08" w14:textId="02D6D7CC" w:rsidR="00EA7BF5" w:rsidRPr="00431F54" w:rsidRDefault="00ED1FCE" w:rsidP="00EA7BF5">
                            <w:pPr>
                              <w:pStyle w:val="Heading2"/>
                              <w:rPr>
                                <w:lang w:val="en-GB"/>
                              </w:rPr>
                            </w:pPr>
                            <w:r w:rsidRPr="00431F54">
                              <w:rPr>
                                <w:lang w:val="en-GB"/>
                              </w:rPr>
                              <w:t>Learning objectives</w:t>
                            </w:r>
                          </w:p>
                          <w:p w14:paraId="43577743" w14:textId="77777777" w:rsidR="00ED1FCE" w:rsidRPr="00431F54" w:rsidRDefault="00ED1FCE" w:rsidP="00ED1FCE">
                            <w:pPr>
                              <w:pStyle w:val="ListParagraph"/>
                              <w:numPr>
                                <w:ilvl w:val="0"/>
                                <w:numId w:val="9"/>
                              </w:numPr>
                              <w:rPr>
                                <w:szCs w:val="26"/>
                                <w:lang w:val="en-GB"/>
                              </w:rPr>
                            </w:pPr>
                            <w:r w:rsidRPr="00431F54">
                              <w:rPr>
                                <w:szCs w:val="26"/>
                                <w:lang w:val="en-GB"/>
                              </w:rPr>
                              <w:t>Students can explain the legal, ethical and economic reasons for sustainable supply chain management and assess their importance for a manufacturing company.</w:t>
                            </w:r>
                          </w:p>
                          <w:p w14:paraId="0D87191D" w14:textId="77777777" w:rsidR="00ED1FCE" w:rsidRPr="00431F54" w:rsidRDefault="00ED1FCE" w:rsidP="00ED1FCE">
                            <w:pPr>
                              <w:pStyle w:val="ListParagraph"/>
                              <w:numPr>
                                <w:ilvl w:val="0"/>
                                <w:numId w:val="9"/>
                              </w:numPr>
                              <w:rPr>
                                <w:szCs w:val="26"/>
                                <w:lang w:val="en-GB"/>
                              </w:rPr>
                            </w:pPr>
                            <w:r w:rsidRPr="00431F54">
                              <w:rPr>
                                <w:szCs w:val="26"/>
                                <w:lang w:val="en-GB"/>
                              </w:rPr>
                              <w:t>Students develop concrete measures to improve ecological and social aspects of a supply chain and can justify these on the basis of a fictional company.</w:t>
                            </w:r>
                          </w:p>
                          <w:p w14:paraId="16152996" w14:textId="12DB23DC" w:rsidR="00EA7BF5" w:rsidRPr="00431F54" w:rsidRDefault="00ED1FCE" w:rsidP="00ED1FCE">
                            <w:pPr>
                              <w:pStyle w:val="ListParagraph"/>
                              <w:numPr>
                                <w:ilvl w:val="0"/>
                                <w:numId w:val="9"/>
                              </w:numPr>
                              <w:rPr>
                                <w:szCs w:val="26"/>
                                <w:lang w:val="en-GB"/>
                              </w:rPr>
                            </w:pPr>
                            <w:r w:rsidRPr="00431F54">
                              <w:rPr>
                                <w:szCs w:val="26"/>
                                <w:lang w:val="en-GB"/>
                              </w:rPr>
                              <w:t>Students can structure the results in a presentation and argue convincingly from the perspective of a sustainability manager.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30" type="#_x0000_t202" style="position:absolute;left:0;text-align:left;margin-left:0;margin-top:273.15pt;width:452.25pt;height:186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">
                <v:textbox>
                  <w:txbxContent>
                    <w:p w14:paraId="43D67D08" w14:textId="02D6D7CC" w:rsidR="00EA7BF5" w:rsidRPr="00431F54" w:rsidRDefault="00ED1FCE" w:rsidP="00EA7BF5">
                      <w:pPr>
                        <w:pStyle w:val="Heading2"/>
                        <w:rPr>
                          <w:lang w:val="en-GB"/>
                        </w:rPr>
                      </w:pPr>
                      <w:r w:rsidRPr="00431F54">
                        <w:rPr>
                          <w:lang w:val="en-GB"/>
                        </w:rPr>
                        <w:t>Learning objectives</w:t>
                      </w:r>
                    </w:p>
                    <w:p w14:paraId="43577743" w14:textId="77777777" w:rsidR="00ED1FCE" w:rsidRPr="00431F54" w:rsidRDefault="00ED1FCE" w:rsidP="00ED1FCE">
                      <w:pPr>
                        <w:pStyle w:val="ListParagraph"/>
                        <w:numPr>
                          <w:ilvl w:val="0"/>
                          <w:numId w:val="9"/>
                        </w:numPr>
                        <w:rPr>
                          <w:szCs w:val="26"/>
                          <w:lang w:val="en-GB"/>
                        </w:rPr>
                      </w:pPr>
                      <w:r w:rsidRPr="00431F54">
                        <w:rPr>
                          <w:szCs w:val="26"/>
                          <w:lang w:val="en-GB"/>
                        </w:rPr>
                        <w:t>Students can explain the legal, ethical and economic reasons for sustainable supply chain management and assess their importance for a manufacturing company.</w:t>
                      </w:r>
                    </w:p>
                    <w:p w14:paraId="0D87191D" w14:textId="77777777" w:rsidR="00ED1FCE" w:rsidRPr="00431F54" w:rsidRDefault="00ED1FCE" w:rsidP="00ED1FCE">
                      <w:pPr>
                        <w:pStyle w:val="ListParagraph"/>
                        <w:numPr>
                          <w:ilvl w:val="0"/>
                          <w:numId w:val="9"/>
                        </w:numPr>
                        <w:rPr>
                          <w:szCs w:val="26"/>
                          <w:lang w:val="en-GB"/>
                        </w:rPr>
                      </w:pPr>
                      <w:r w:rsidRPr="00431F54">
                        <w:rPr>
                          <w:szCs w:val="26"/>
                          <w:lang w:val="en-GB"/>
                        </w:rPr>
                        <w:t>Students develop concrete measures to improve ecological and social aspects of a supply chain and can justify these on the basis of a fictional company.</w:t>
                      </w:r>
                    </w:p>
                    <w:p w14:paraId="16152996" w14:textId="12DB23DC" w:rsidR="00EA7BF5" w:rsidRPr="00431F54" w:rsidRDefault="00ED1FCE" w:rsidP="00ED1FCE">
                      <w:pPr>
                        <w:pStyle w:val="ListParagraph"/>
                        <w:numPr>
                          <w:ilvl w:val="0"/>
                          <w:numId w:val="9"/>
                        </w:numPr>
                        <w:rPr>
                          <w:szCs w:val="26"/>
                          <w:lang w:val="en-GB"/>
                        </w:rPr>
                      </w:pPr>
                      <w:r w:rsidRPr="00431F54">
                        <w:rPr>
                          <w:szCs w:val="26"/>
                          <w:lang w:val="en-GB"/>
                        </w:rPr>
                        <w:t>Students can structure the results in a presentation and argue convincingly from the perspective of a sustainability manager.</w:t>
                      </w:r>
                    </w:p>
                  </w:txbxContent>
                </v:textbox>
                <w10:wrap type="square" anchorx="margin"/>
              </v:shape>
            </w:pict>
          </mc:Fallback>
        </mc:AlternateContent>
      </w:r>
      <w:r w:rsidR="00AA40E2">
        <w:rPr>
          <w:noProof/>
        </w:rPr>
        <mc:AlternateContent>
          <mc:Choice Requires="wps">
            <w:drawing>
              <wp:anchor distT="45720" distB="45720" distL="114300" distR="114300" simplePos="0" relativeHeight="251658247" behindDoc="0" locked="0" layoutInCell="1" allowOverlap="1" wp14:anchorId="081D3C18" wp14:editId="747E8FAE">
                <wp:simplePos x="0" y="0"/>
                <wp:positionH relativeFrom="margin">
                  <wp:align>right</wp:align>
                </wp:positionH>
                <wp:positionV relativeFrom="paragraph">
                  <wp:posOffset>955040</wp:posOffset>
                </wp:positionV>
                <wp:extent cx="2762250" cy="141922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419225"/>
                        </a:xfrm>
                        <a:prstGeom prst="rect">
                          <a:avLst/>
                        </a:prstGeom>
                        <a:solidFill>
                          <a:srgbClr val="FFFFFF"/>
                        </a:solidFill>
                        <a:ln w="9525">
                          <a:solidFill>
                            <a:srgbClr val="000000"/>
                          </a:solidFill>
                          <a:miter lim="800000"/>
                          <a:headEnd/>
                          <a:tailEnd/>
                        </a:ln>
                      </wps:spPr>
                      <wps:txbx>
                        <w:txbxContent>
                          <w:p w14:paraId="347B7213" w14:textId="77777777" w:rsidR="00AA40E2" w:rsidRPr="00720145" w:rsidRDefault="00AA40E2" w:rsidP="00AA40E2">
                            <w:pPr>
                              <w:rPr>
                                <w:rFonts w:eastAsiaTheme="majorEastAsia" w:cstheme="majorBidi"/>
                                <w:color w:val="2D4B73"/>
                                <w:sz w:val="32"/>
                                <w:szCs w:val="32"/>
                                <w:lang w:val="en-GB"/>
                              </w:rPr>
                            </w:pPr>
                            <w:r w:rsidRPr="00720145">
                              <w:rPr>
                                <w:rFonts w:eastAsiaTheme="majorEastAsia" w:cstheme="majorBidi"/>
                                <w:color w:val="2D4B73"/>
                                <w:sz w:val="32"/>
                                <w:szCs w:val="32"/>
                                <w:lang w:val="en-GB"/>
                              </w:rPr>
                              <w:t>Curriculum links</w:t>
                            </w:r>
                            <w:r w:rsidRPr="00720145">
                              <w:rPr>
                                <w:rFonts w:eastAsiaTheme="majorEastAsia" w:cstheme="majorBidi"/>
                                <w:color w:val="2D4B73"/>
                                <w:sz w:val="32"/>
                                <w:szCs w:val="32"/>
                                <w:lang w:val="en-GB"/>
                              </w:rPr>
                              <w:t xml:space="preserve"> </w:t>
                            </w:r>
                          </w:p>
                          <w:p w14:paraId="7CECAF88" w14:textId="77777777" w:rsidR="008B147F" w:rsidRPr="00720145" w:rsidRDefault="008B147F" w:rsidP="008B147F">
                            <w:pPr>
                              <w:pStyle w:val="ListParagraph"/>
                              <w:numPr>
                                <w:ilvl w:val="0"/>
                                <w:numId w:val="22"/>
                              </w:numPr>
                              <w:rPr>
                                <w:w w:val="110"/>
                                <w:lang w:val="en-GB"/>
                              </w:rPr>
                            </w:pPr>
                            <w:r w:rsidRPr="00720145">
                              <w:rPr>
                                <w:w w:val="110"/>
                                <w:lang w:val="en-GB"/>
                              </w:rPr>
                              <w:t>Geography</w:t>
                            </w:r>
                          </w:p>
                          <w:p w14:paraId="1F16E028" w14:textId="77777777" w:rsidR="008B147F" w:rsidRPr="00720145" w:rsidRDefault="008B147F" w:rsidP="008B147F">
                            <w:pPr>
                              <w:pStyle w:val="ListParagraph"/>
                              <w:numPr>
                                <w:ilvl w:val="0"/>
                                <w:numId w:val="22"/>
                              </w:numPr>
                              <w:rPr>
                                <w:w w:val="110"/>
                                <w:lang w:val="en-GB"/>
                              </w:rPr>
                            </w:pPr>
                            <w:r w:rsidRPr="00720145">
                              <w:rPr>
                                <w:w w:val="110"/>
                                <w:lang w:val="en-GB"/>
                              </w:rPr>
                              <w:t>Business administration</w:t>
                            </w:r>
                          </w:p>
                          <w:p w14:paraId="486330D6" w14:textId="4BA219CD" w:rsidR="00A079B3" w:rsidRPr="00720145" w:rsidRDefault="008B147F" w:rsidP="008B147F">
                            <w:pPr>
                              <w:pStyle w:val="ListParagraph"/>
                              <w:numPr>
                                <w:ilvl w:val="0"/>
                                <w:numId w:val="22"/>
                              </w:numPr>
                              <w:rPr>
                                <w:lang w:val="en-GB"/>
                              </w:rPr>
                            </w:pPr>
                            <w:r w:rsidRPr="00720145">
                              <w:rPr>
                                <w:w w:val="110"/>
                                <w:lang w:val="en-GB"/>
                              </w:rPr>
                              <w:t>Education for sustainable development</w:t>
                            </w:r>
                          </w:p>
                          <w:p w14:paraId="20555B0F" w14:textId="77777777" w:rsidR="00A079B3" w:rsidRPr="008B147F" w:rsidRDefault="00A079B3" w:rsidP="00A079B3">
                            <w:pPr>
                              <w:rPr>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31" type="#_x0000_t202" style="position:absolute;left:0;text-align:left;margin-left:166.3pt;margin-top:75.2pt;width:217.5pt;height:111.7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">
                <v:textbox>
                  <w:txbxContent>
                    <w:p w14:paraId="347B7213" w14:textId="77777777" w:rsidR="00AA40E2" w:rsidRPr="00720145" w:rsidRDefault="00AA40E2" w:rsidP="00AA40E2">
                      <w:pPr>
                        <w:rPr>
                          <w:rFonts w:eastAsiaTheme="majorEastAsia" w:cstheme="majorBidi"/>
                          <w:color w:val="2D4B73"/>
                          <w:sz w:val="32"/>
                          <w:szCs w:val="32"/>
                          <w:lang w:val="en-GB"/>
                        </w:rPr>
                      </w:pPr>
                      <w:r w:rsidRPr="00720145">
                        <w:rPr>
                          <w:rFonts w:eastAsiaTheme="majorEastAsia" w:cstheme="majorBidi"/>
                          <w:color w:val="2D4B73"/>
                          <w:sz w:val="32"/>
                          <w:szCs w:val="32"/>
                          <w:lang w:val="en-GB"/>
                        </w:rPr>
                        <w:t>Curriculum links</w:t>
                      </w:r>
                      <w:r w:rsidRPr="00720145">
                        <w:rPr>
                          <w:rFonts w:eastAsiaTheme="majorEastAsia" w:cstheme="majorBidi"/>
                          <w:color w:val="2D4B73"/>
                          <w:sz w:val="32"/>
                          <w:szCs w:val="32"/>
                          <w:lang w:val="en-GB"/>
                        </w:rPr>
                        <w:t xml:space="preserve"> </w:t>
                      </w:r>
                    </w:p>
                    <w:p w14:paraId="7CECAF88" w14:textId="77777777" w:rsidR="008B147F" w:rsidRPr="00720145" w:rsidRDefault="008B147F" w:rsidP="008B147F">
                      <w:pPr>
                        <w:pStyle w:val="ListParagraph"/>
                        <w:numPr>
                          <w:ilvl w:val="0"/>
                          <w:numId w:val="22"/>
                        </w:numPr>
                        <w:rPr>
                          <w:w w:val="110"/>
                          <w:lang w:val="en-GB"/>
                        </w:rPr>
                      </w:pPr>
                      <w:r w:rsidRPr="00720145">
                        <w:rPr>
                          <w:w w:val="110"/>
                          <w:lang w:val="en-GB"/>
                        </w:rPr>
                        <w:t>Geography</w:t>
                      </w:r>
                    </w:p>
                    <w:p w14:paraId="1F16E028" w14:textId="77777777" w:rsidR="008B147F" w:rsidRPr="00720145" w:rsidRDefault="008B147F" w:rsidP="008B147F">
                      <w:pPr>
                        <w:pStyle w:val="ListParagraph"/>
                        <w:numPr>
                          <w:ilvl w:val="0"/>
                          <w:numId w:val="22"/>
                        </w:numPr>
                        <w:rPr>
                          <w:w w:val="110"/>
                          <w:lang w:val="en-GB"/>
                        </w:rPr>
                      </w:pPr>
                      <w:r w:rsidRPr="00720145">
                        <w:rPr>
                          <w:w w:val="110"/>
                          <w:lang w:val="en-GB"/>
                        </w:rPr>
                        <w:t>Business administration</w:t>
                      </w:r>
                    </w:p>
                    <w:p w14:paraId="486330D6" w14:textId="4BA219CD" w:rsidR="00A079B3" w:rsidRPr="00720145" w:rsidRDefault="008B147F" w:rsidP="008B147F">
                      <w:pPr>
                        <w:pStyle w:val="ListParagraph"/>
                        <w:numPr>
                          <w:ilvl w:val="0"/>
                          <w:numId w:val="22"/>
                        </w:numPr>
                        <w:rPr>
                          <w:lang w:val="en-GB"/>
                        </w:rPr>
                      </w:pPr>
                      <w:r w:rsidRPr="00720145">
                        <w:rPr>
                          <w:w w:val="110"/>
                          <w:lang w:val="en-GB"/>
                        </w:rPr>
                        <w:t>Education for sustainable development</w:t>
                      </w:r>
                    </w:p>
                    <w:p w14:paraId="20555B0F" w14:textId="77777777" w:rsidR="00A079B3" w:rsidRPr="008B147F" w:rsidRDefault="00A079B3" w:rsidP="00A079B3">
                      <w:pPr>
                        <w:rPr>
                          <w:lang w:val="en-US"/>
                        </w:rPr>
                      </w:pPr>
                    </w:p>
                  </w:txbxContent>
                </v:textbox>
                <w10:wrap type="square" anchorx="margin"/>
              </v:shape>
            </w:pict>
          </mc:Fallback>
        </mc:AlternateContent>
      </w:r>
      <w:r w:rsidR="00AA40E2">
        <w:rPr>
          <w:noProof/>
        </w:rPr>
        <mc:AlternateContent>
          <mc:Choice Requires="wps">
            <w:drawing>
              <wp:anchor distT="45720" distB="45720" distL="114300" distR="114300" simplePos="0" relativeHeight="251656196" behindDoc="0" locked="0" layoutInCell="1" allowOverlap="1" wp14:anchorId="5EF0CF2A" wp14:editId="6C4E5314">
                <wp:simplePos x="0" y="0"/>
                <wp:positionH relativeFrom="margin">
                  <wp:align>left</wp:align>
                </wp:positionH>
                <wp:positionV relativeFrom="paragraph">
                  <wp:posOffset>945515</wp:posOffset>
                </wp:positionV>
                <wp:extent cx="2724150" cy="1419225"/>
                <wp:effectExtent l="0" t="0" r="19050" b="28575"/>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419225"/>
                        </a:xfrm>
                        <a:prstGeom prst="rect">
                          <a:avLst/>
                        </a:prstGeom>
                        <a:solidFill>
                          <a:srgbClr val="FFFFFF"/>
                        </a:solidFill>
                        <a:ln w="9525">
                          <a:solidFill>
                            <a:srgbClr val="000000"/>
                          </a:solidFill>
                          <a:miter lim="800000"/>
                          <a:headEnd/>
                          <a:tailEnd/>
                        </a:ln>
                      </wps:spPr>
                      <wps:txbx>
                        <w:txbxContent>
                          <w:p w14:paraId="65A4460E" w14:textId="537D31D5" w:rsidR="00540C26" w:rsidRPr="00BE7EFF" w:rsidRDefault="00810BB4" w:rsidP="00540C26">
                            <w:pPr>
                              <w:pStyle w:val="Heading2"/>
                              <w:rPr>
                                <w:lang w:val="en-GB"/>
                              </w:rPr>
                            </w:pPr>
                            <w:r w:rsidRPr="00BE7EFF">
                              <w:rPr>
                                <w:lang w:val="en-GB"/>
                              </w:rPr>
                              <w:t>Target groups</w:t>
                            </w:r>
                          </w:p>
                          <w:p w14:paraId="35A31B2C" w14:textId="77777777" w:rsidR="00810BB4" w:rsidRPr="00BE7EFF" w:rsidRDefault="00810BB4" w:rsidP="00810BB4">
                            <w:pPr>
                              <w:pStyle w:val="ListParagraph"/>
                              <w:numPr>
                                <w:ilvl w:val="0"/>
                                <w:numId w:val="8"/>
                              </w:numPr>
                              <w:rPr>
                                <w:w w:val="110"/>
                                <w:lang w:val="en-GB"/>
                              </w:rPr>
                            </w:pPr>
                            <w:r w:rsidRPr="00BE7EFF">
                              <w:rPr>
                                <w:w w:val="110"/>
                                <w:lang w:val="en-GB"/>
                              </w:rPr>
                              <w:t>Upper secondary level</w:t>
                            </w:r>
                          </w:p>
                          <w:p w14:paraId="4D5641CC" w14:textId="77777777" w:rsidR="00810BB4" w:rsidRPr="00BE7EFF" w:rsidRDefault="00810BB4" w:rsidP="00810BB4">
                            <w:pPr>
                              <w:pStyle w:val="ListParagraph"/>
                              <w:numPr>
                                <w:ilvl w:val="0"/>
                                <w:numId w:val="8"/>
                              </w:numPr>
                              <w:rPr>
                                <w:w w:val="110"/>
                                <w:lang w:val="en-GB"/>
                              </w:rPr>
                            </w:pPr>
                            <w:r w:rsidRPr="00BE7EFF">
                              <w:rPr>
                                <w:w w:val="110"/>
                                <w:lang w:val="en-GB"/>
                              </w:rPr>
                              <w:t>Vocational schools</w:t>
                            </w:r>
                          </w:p>
                          <w:p w14:paraId="606A9D07" w14:textId="01270EA6" w:rsidR="00540C26" w:rsidRPr="00BE7EFF" w:rsidRDefault="00810BB4" w:rsidP="00810BB4">
                            <w:pPr>
                              <w:pStyle w:val="ListParagraph"/>
                              <w:numPr>
                                <w:ilvl w:val="0"/>
                                <w:numId w:val="8"/>
                              </w:numPr>
                              <w:rPr>
                                <w:lang w:val="en-GB"/>
                              </w:rPr>
                            </w:pPr>
                            <w:r w:rsidRPr="00BE7EFF">
                              <w:rPr>
                                <w:w w:val="110"/>
                                <w:lang w:val="en-GB"/>
                              </w:rPr>
                              <w:t>Universities / universities of applied sciences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2" type="#_x0000_t202" style="position:absolute;left:0;text-align:left;margin-left:0;margin-top:74.45pt;width:214.5pt;height:111.75pt;z-index:2516561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">
                <v:textbox>
                  <w:txbxContent>
                    <w:p w14:paraId="65A4460E" w14:textId="537D31D5" w:rsidR="00540C26" w:rsidRPr="00BE7EFF" w:rsidRDefault="00810BB4" w:rsidP="00540C26">
                      <w:pPr>
                        <w:pStyle w:val="Heading2"/>
                        <w:rPr>
                          <w:lang w:val="en-GB"/>
                        </w:rPr>
                      </w:pPr>
                      <w:r w:rsidRPr="00BE7EFF">
                        <w:rPr>
                          <w:lang w:val="en-GB"/>
                        </w:rPr>
                        <w:t>Target groups</w:t>
                      </w:r>
                    </w:p>
                    <w:p w14:paraId="35A31B2C" w14:textId="77777777" w:rsidR="00810BB4" w:rsidRPr="00BE7EFF" w:rsidRDefault="00810BB4" w:rsidP="00810BB4">
                      <w:pPr>
                        <w:pStyle w:val="ListParagraph"/>
                        <w:numPr>
                          <w:ilvl w:val="0"/>
                          <w:numId w:val="8"/>
                        </w:numPr>
                        <w:rPr>
                          <w:w w:val="110"/>
                          <w:lang w:val="en-GB"/>
                        </w:rPr>
                      </w:pPr>
                      <w:r w:rsidRPr="00BE7EFF">
                        <w:rPr>
                          <w:w w:val="110"/>
                          <w:lang w:val="en-GB"/>
                        </w:rPr>
                        <w:t>Upper secondary level</w:t>
                      </w:r>
                    </w:p>
                    <w:p w14:paraId="4D5641CC" w14:textId="77777777" w:rsidR="00810BB4" w:rsidRPr="00BE7EFF" w:rsidRDefault="00810BB4" w:rsidP="00810BB4">
                      <w:pPr>
                        <w:pStyle w:val="ListParagraph"/>
                        <w:numPr>
                          <w:ilvl w:val="0"/>
                          <w:numId w:val="8"/>
                        </w:numPr>
                        <w:rPr>
                          <w:w w:val="110"/>
                          <w:lang w:val="en-GB"/>
                        </w:rPr>
                      </w:pPr>
                      <w:r w:rsidRPr="00BE7EFF">
                        <w:rPr>
                          <w:w w:val="110"/>
                          <w:lang w:val="en-GB"/>
                        </w:rPr>
                        <w:t>Vocational schools</w:t>
                      </w:r>
                    </w:p>
                    <w:p w14:paraId="606A9D07" w14:textId="01270EA6" w:rsidR="00540C26" w:rsidRPr="00BE7EFF" w:rsidRDefault="00810BB4" w:rsidP="00810BB4">
                      <w:pPr>
                        <w:pStyle w:val="ListParagraph"/>
                        <w:numPr>
                          <w:ilvl w:val="0"/>
                          <w:numId w:val="8"/>
                        </w:numPr>
                        <w:rPr>
                          <w:lang w:val="en-GB"/>
                        </w:rPr>
                      </w:pPr>
                      <w:r w:rsidRPr="00BE7EFF">
                        <w:rPr>
                          <w:w w:val="110"/>
                          <w:lang w:val="en-GB"/>
                        </w:rPr>
                        <w:t>Universities / universities of applied sciences</w:t>
                      </w:r>
                    </w:p>
                  </w:txbxContent>
                </v:textbox>
                <w10:wrap type="square" anchorx="margin"/>
              </v:shape>
            </w:pict>
          </mc:Fallback>
        </mc:AlternateContent>
      </w:r>
      <w:r w:rsidR="0085710D">
        <w:rPr>
          <w:noProof/>
        </w:rPr>
        <mc:AlternateContent>
          <mc:Choice Requires="wps">
            <w:drawing>
              <wp:anchor distT="0" distB="0" distL="114300" distR="114300" simplePos="0" relativeHeight="251657222" behindDoc="0" locked="0" layoutInCell="1" allowOverlap="1" wp14:anchorId="1163B48A" wp14:editId="3DEFC254">
                <wp:simplePos x="0" y="0"/>
                <wp:positionH relativeFrom="column">
                  <wp:posOffset>1748155</wp:posOffset>
                </wp:positionH>
                <wp:positionV relativeFrom="page">
                  <wp:posOffset>4305300</wp:posOffset>
                </wp:positionV>
                <wp:extent cx="1233170" cy="473075"/>
                <wp:effectExtent l="0" t="0" r="5080" b="3175"/>
                <wp:wrapNone/>
                <wp:docPr id="828728394" name="Graphic 29"/>
                <wp:cNvGraphicFramePr/>
                <a:graphic xmlns:a="http://schemas.openxmlformats.org/drawingml/2006/main">
                  <a:graphicData uri="http://schemas.microsoft.com/office/word/2010/wordprocessingShape">
                    <wps:wsp>
                      <wps:cNvSpPr/>
                      <wps:spPr>
                        <a:xfrm>
                          <a:off x="0" y="0"/>
                          <a:ext cx="1233170" cy="473075"/>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solidFill>
                          <a:srgbClr val="2D4B73"/>
                        </a:solidFill>
                      </wps:spPr>
                      <wps:bodyPr wrap="square" lIns="0" tIns="0" rIns="0" bIns="0" rtlCol="0">
                        <a:prstTxWarp prst="textNoShape">
                          <a:avLst/>
                        </a:prstTxWarp>
                        <a:noAutofit/>
                      </wps:bodyPr>
                    </wps:wsp>
                  </a:graphicData>
                </a:graphic>
              </wp:anchor>
            </w:drawing>
          </mc:Choice>
          <mc:Fallback>
            <w:pict>
              <v:shape w14:anchorId="4E01DD02" id="Graphic 29" o:spid="_x0000_s1026" style="position:absolute;margin-left:137.65pt;margin-top:339pt;width:97.1pt;height:37.25pt;z-index:251657222;visibility:visible;mso-wrap-style:square;mso-wrap-distance-left:9pt;mso-wrap-distance-top:0;mso-wrap-distance-right:9pt;mso-wrap-distance-bottom:0;mso-position-horizontal:absolute;mso-position-horizontal-relative:text;mso-position-vertical:absolute;mso-position-vertical-relative:page;v-text-anchor:top" coordsize="1233805,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" path="m722312,237109l485762,558,,558,236550,237109,,473659r485762,l722312,237109xem1233805,236550l997254,,511492,,748042,236550,511492,473100r485762,l1233805,236550xe" fillcolor="#2d4b73" stroked="f">
                <v:path arrowok="t"/>
                <w10:wrap anchory="page"/>
              </v:shape>
            </w:pict>
          </mc:Fallback>
        </mc:AlternateContent>
      </w:r>
      <w:r w:rsidR="0085710D">
        <w:rPr>
          <w:noProof/>
        </w:rPr>
        <mc:AlternateContent>
          <mc:Choice Requires="wps">
            <w:drawing>
              <wp:anchor distT="0" distB="0" distL="114300" distR="114300" simplePos="0" relativeHeight="251661324" behindDoc="0" locked="0" layoutInCell="1" allowOverlap="1" wp14:anchorId="6276F413" wp14:editId="1BC3B47C">
                <wp:simplePos x="0" y="0"/>
                <wp:positionH relativeFrom="column">
                  <wp:posOffset>2776855</wp:posOffset>
                </wp:positionH>
                <wp:positionV relativeFrom="page">
                  <wp:posOffset>4305300</wp:posOffset>
                </wp:positionV>
                <wp:extent cx="722630" cy="473075"/>
                <wp:effectExtent l="0" t="0" r="1270" b="3175"/>
                <wp:wrapNone/>
                <wp:docPr id="30"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049E48BC" id="Graphic 30" o:spid="_x0000_s1026" style="position:absolute;margin-left:218.65pt;margin-top:339pt;width:56.9pt;height:37.25pt;z-index:251661324;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" path="m485762,l,,236550,236550,,473100r485762,l722312,236550,485762,xe" fillcolor="#2d4b73" stroked="f">
                <v:path arrowok="t"/>
                <w10:wrap anchory="page"/>
              </v:shape>
            </w:pict>
          </mc:Fallback>
        </mc:AlternateContent>
      </w:r>
      <w:r w:rsidR="0085710D">
        <w:rPr>
          <w:noProof/>
        </w:rPr>
        <mc:AlternateContent>
          <mc:Choice Requires="wps">
            <w:drawing>
              <wp:anchor distT="0" distB="0" distL="114300" distR="114300" simplePos="0" relativeHeight="251663372" behindDoc="0" locked="0" layoutInCell="1" allowOverlap="1" wp14:anchorId="22004899" wp14:editId="516B485B">
                <wp:simplePos x="0" y="0"/>
                <wp:positionH relativeFrom="column">
                  <wp:posOffset>3310255</wp:posOffset>
                </wp:positionH>
                <wp:positionV relativeFrom="page">
                  <wp:posOffset>4305300</wp:posOffset>
                </wp:positionV>
                <wp:extent cx="722630" cy="473075"/>
                <wp:effectExtent l="0" t="0" r="1270" b="3175"/>
                <wp:wrapNone/>
                <wp:docPr id="1300662514"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2D4B73"/>
                        </a:solidFill>
                      </wps:spPr>
                      <wps:bodyPr vertOverflow="clip" horzOverflow="clip" wrap="square" lIns="0" tIns="0" rIns="0" bIns="0" rtlCol="0">
                        <a:prstTxWarp prst="textNoShape">
                          <a:avLst/>
                        </a:prstTxWarp>
                        <a:noAutofit/>
                      </wps:bodyPr>
                    </wps:wsp>
                  </a:graphicData>
                </a:graphic>
              </wp:anchor>
            </w:drawing>
          </mc:Choice>
          <mc:Fallback>
            <w:pict>
              <v:shape w14:anchorId="14CEFC5C" id="Graphic 30" o:spid="_x0000_s1026" style="position:absolute;margin-left:260.65pt;margin-top:339pt;width:56.9pt;height:37.25pt;z-index:251663372;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" path="m485762,l,,236550,236550,,473100r485762,l722312,236550,485762,xe" fillcolor="#2d4b73" stroked="f">
                <v:path arrowok="t"/>
                <w10:wrap anchory="page"/>
              </v:shape>
            </w:pict>
          </mc:Fallback>
        </mc:AlternateContent>
      </w:r>
      <w:r w:rsidR="0085710D">
        <w:rPr>
          <w:noProof/>
        </w:rPr>
        <mc:AlternateContent>
          <mc:Choice Requires="wps">
            <w:drawing>
              <wp:anchor distT="45720" distB="45720" distL="114300" distR="114300" simplePos="0" relativeHeight="251656192" behindDoc="0" locked="0" layoutInCell="1" allowOverlap="1" wp14:anchorId="3F67C28E" wp14:editId="7C64F782">
                <wp:simplePos x="0" y="0"/>
                <wp:positionH relativeFrom="margin">
                  <wp:posOffset>-11430</wp:posOffset>
                </wp:positionH>
                <wp:positionV relativeFrom="paragraph">
                  <wp:posOffset>2516505</wp:posOffset>
                </wp:positionV>
                <wp:extent cx="5743575" cy="76200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62000"/>
                        </a:xfrm>
                        <a:prstGeom prst="rect">
                          <a:avLst/>
                        </a:prstGeom>
                        <a:solidFill>
                          <a:srgbClr val="FFFFFF"/>
                        </a:solidFill>
                        <a:ln w="9525">
                          <a:solidFill>
                            <a:srgbClr val="000000"/>
                          </a:solidFill>
                          <a:miter lim="800000"/>
                          <a:headEnd/>
                          <a:tailEnd/>
                        </a:ln>
                      </wps:spPr>
                      <wps:txbx>
                        <w:txbxContent>
                          <w:p w14:paraId="09A09689" w14:textId="678F011D" w:rsidR="00ED6C2F" w:rsidRPr="00431F54" w:rsidRDefault="008B147F" w:rsidP="00ED6C2F">
                            <w:pPr>
                              <w:pStyle w:val="Heading2"/>
                              <w:rPr>
                                <w:lang w:val="en-GB"/>
                              </w:rPr>
                            </w:pPr>
                            <w:r w:rsidRPr="00431F54">
                              <w:rPr>
                                <w:lang w:val="en-GB"/>
                              </w:rPr>
                              <w:t>Difficulty</w:t>
                            </w:r>
                          </w:p>
                          <w:p w14:paraId="4CDC70FC" w14:textId="77777777" w:rsidR="00ED6C2F" w:rsidRPr="00540C26" w:rsidRDefault="00ED6C2F" w:rsidP="00ED6C2F"/>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33" type="#_x0000_t202" style="position:absolute;left:0;text-align:left;margin-left:-.9pt;margin-top:198.15pt;width:452.25pt;height:60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">
                <v:textbox>
                  <w:txbxContent>
                    <w:p w14:paraId="09A09689" w14:textId="678F011D" w:rsidR="00ED6C2F" w:rsidRPr="00431F54" w:rsidRDefault="008B147F" w:rsidP="00ED6C2F">
                      <w:pPr>
                        <w:pStyle w:val="Heading2"/>
                        <w:rPr>
                          <w:lang w:val="en-GB"/>
                        </w:rPr>
                      </w:pPr>
                      <w:r w:rsidRPr="00431F54">
                        <w:rPr>
                          <w:lang w:val="en-GB"/>
                        </w:rPr>
                        <w:t>Difficulty</w:t>
                      </w:r>
                    </w:p>
                    <w:p w14:paraId="4CDC70FC" w14:textId="77777777" w:rsidR="00ED6C2F" w:rsidRPr="00540C26" w:rsidRDefault="00ED6C2F" w:rsidP="00ED6C2F"/>
                    <w:p w14:paraId="3FE74691" w14:textId="77777777" w:rsidR="00ED6C2F" w:rsidRDefault="00ED6C2F" w:rsidP="00ED6C2F"/>
                  </w:txbxContent>
                </v:textbox>
                <w10:wrap type="square" anchorx="margin"/>
              </v:shape>
            </w:pict>
          </mc:Fallback>
        </mc:AlternateContent>
      </w:r>
      <w:r w:rsidR="00E15139" w:rsidRPr="00AB4C9F">
        <w:rPr>
          <w:lang w:val="en-US"/>
        </w:rPr>
        <w:br w:type="page"/>
      </w:r>
      <w:r w:rsidR="00BE6682" w:rsidRPr="00584F7F">
        <w:rPr>
          <w:b/>
          <w:bCs/>
          <w:noProof/>
        </w:rPr>
        <w:lastRenderedPageBreak/>
        <mc:AlternateContent>
          <mc:Choice Requires="wps">
            <w:drawing>
              <wp:anchor distT="0" distB="0" distL="114300" distR="114300" simplePos="0" relativeHeight="251658252" behindDoc="1" locked="0" layoutInCell="1" allowOverlap="1" wp14:anchorId="650C9644" wp14:editId="1E596CBE">
                <wp:simplePos x="0" y="0"/>
                <wp:positionH relativeFrom="margin">
                  <wp:posOffset>-485775</wp:posOffset>
                </wp:positionH>
                <wp:positionV relativeFrom="paragraph">
                  <wp:posOffset>426085</wp:posOffset>
                </wp:positionV>
                <wp:extent cx="986790" cy="986790"/>
                <wp:effectExtent l="57150" t="57150" r="80010" b="80010"/>
                <wp:wrapNone/>
                <wp:docPr id="205478141"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85F22F6" id="Ellipse 9" o:spid="_x0000_s1026" alt="&quot;&quot;" style="position:absolute;margin-left:-38.25pt;margin-top:33.55pt;width:77.7pt;height:77.7pt;z-index:-25164082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" fillcolor="white [3212]" strokecolor="#f9f4f1" strokeweight="10pt">
                <v:stroke joinstyle="miter"/>
                <w10:wrap anchorx="margin"/>
              </v:oval>
            </w:pict>
          </mc:Fallback>
        </mc:AlternateContent>
      </w:r>
      <w:r w:rsidR="005A1A4F" w:rsidRPr="00AB4C9F">
        <w:rPr>
          <w:rFonts w:eastAsiaTheme="majorEastAsia" w:cstheme="majorBidi"/>
          <w:b/>
          <w:bCs/>
          <w:noProof/>
          <w:color w:val="2D4B73"/>
          <w:sz w:val="32"/>
          <w:szCs w:val="32"/>
          <w:lang w:val="en-US"/>
        </w:rPr>
        <w:t xml:space="preserve"> </w:t>
      </w:r>
      <w:r w:rsidR="00893943" w:rsidRPr="00B84258">
        <w:rPr>
          <w:rFonts w:eastAsiaTheme="majorEastAsia" w:cstheme="majorBidi"/>
          <w:b/>
          <w:bCs/>
          <w:noProof/>
          <w:color w:val="2D4B73"/>
          <w:sz w:val="32"/>
          <w:szCs w:val="32"/>
          <w:lang w:val="en-GB"/>
        </w:rPr>
        <w:t>Role play – Sustainability manager</w:t>
      </w:r>
      <w:r w:rsidR="00893943" w:rsidRPr="00B84258">
        <w:rPr>
          <w:rFonts w:eastAsiaTheme="majorEastAsia" w:cstheme="majorBidi"/>
          <w:b/>
          <w:bCs/>
          <w:noProof/>
          <w:color w:val="2D4B73"/>
          <w:sz w:val="32"/>
          <w:szCs w:val="32"/>
          <w:lang w:val="en-GB"/>
        </w:rPr>
        <w:t xml:space="preserve"> </w:t>
      </w:r>
    </w:p>
    <w:p w14:paraId="0B7465AF" w14:textId="77777777" w:rsidR="00A357C7" w:rsidRPr="00B84258" w:rsidRDefault="00A357C7" w:rsidP="0009270D">
      <w:pPr>
        <w:spacing w:line="240" w:lineRule="auto"/>
        <w:jc w:val="both"/>
        <w:rPr>
          <w:b/>
          <w:bCs/>
          <w:lang w:val="en-GB"/>
        </w:rPr>
      </w:pPr>
    </w:p>
    <w:p w14:paraId="53D8A952" w14:textId="30804A42" w:rsidR="00D00C16" w:rsidRPr="00B84258" w:rsidRDefault="008D6820" w:rsidP="0009270D">
      <w:pPr>
        <w:spacing w:line="240" w:lineRule="auto"/>
        <w:jc w:val="both"/>
        <w:rPr>
          <w:b/>
          <w:bCs/>
          <w:lang w:val="en-GB"/>
        </w:rPr>
      </w:pPr>
      <w:r w:rsidRPr="00B84258">
        <w:rPr>
          <w:b/>
          <w:bCs/>
          <w:lang w:val="en-GB"/>
        </w:rPr>
        <w:t>Task description</w:t>
      </w:r>
      <w:r w:rsidR="00D00C16" w:rsidRPr="00B84258">
        <w:rPr>
          <w:b/>
          <w:bCs/>
          <w:lang w:val="en-GB"/>
        </w:rPr>
        <w:t>:</w:t>
      </w:r>
    </w:p>
    <w:p w14:paraId="602691D9" w14:textId="77777777" w:rsidR="008D6820" w:rsidRPr="00B84258" w:rsidRDefault="008D6820" w:rsidP="0009270D">
      <w:pPr>
        <w:spacing w:line="240" w:lineRule="auto"/>
        <w:jc w:val="both"/>
        <w:rPr>
          <w:lang w:val="en-GB"/>
        </w:rPr>
      </w:pPr>
      <w:r w:rsidRPr="00B84258">
        <w:rPr>
          <w:lang w:val="en-GB"/>
        </w:rPr>
        <w:t>You are the sustainability team of a fictional manufacturing company.</w:t>
      </w:r>
    </w:p>
    <w:p w14:paraId="42B61317" w14:textId="77777777" w:rsidR="008D6820" w:rsidRPr="00B84258" w:rsidRDefault="008D6820" w:rsidP="0009270D">
      <w:pPr>
        <w:spacing w:line="240" w:lineRule="auto"/>
        <w:jc w:val="both"/>
        <w:rPr>
          <w:lang w:val="en-GB"/>
        </w:rPr>
      </w:pPr>
      <w:r w:rsidRPr="00B84258">
        <w:rPr>
          <w:lang w:val="en-GB"/>
        </w:rPr>
        <w:t>Senior management has asked you to investigate why sustainability in the supply chain is important and which measures the company should take to create an environmentally friendly and socially responsible supply chain.</w:t>
      </w:r>
    </w:p>
    <w:p w14:paraId="21F26413" w14:textId="52783B55" w:rsidR="00D00C16" w:rsidRPr="00B84258" w:rsidRDefault="008D6820" w:rsidP="0009270D">
      <w:pPr>
        <w:spacing w:line="240" w:lineRule="auto"/>
        <w:jc w:val="both"/>
        <w:rPr>
          <w:lang w:val="en-GB"/>
        </w:rPr>
      </w:pPr>
      <w:r w:rsidRPr="00B84258">
        <w:rPr>
          <w:lang w:val="en-GB"/>
        </w:rPr>
        <w:t>You prepare a 5–7 minute presentation for an internal meeting</w:t>
      </w:r>
      <w:r w:rsidR="00D00C16" w:rsidRPr="00B84258">
        <w:rPr>
          <w:lang w:val="en-GB"/>
        </w:rPr>
        <w:t>.</w:t>
      </w:r>
    </w:p>
    <w:p w14:paraId="6AF5FDAC" w14:textId="77777777" w:rsidR="00D00C16" w:rsidRPr="00B84258" w:rsidRDefault="00D00C16" w:rsidP="0009270D">
      <w:pPr>
        <w:spacing w:line="240" w:lineRule="auto"/>
        <w:jc w:val="both"/>
        <w:rPr>
          <w:lang w:val="en-GB"/>
        </w:rPr>
      </w:pPr>
    </w:p>
    <w:p w14:paraId="1274115C" w14:textId="3E41804D" w:rsidR="00D00C16" w:rsidRPr="00B84258" w:rsidRDefault="00D00C16" w:rsidP="0009270D">
      <w:pPr>
        <w:spacing w:line="240" w:lineRule="auto"/>
        <w:jc w:val="both"/>
        <w:rPr>
          <w:lang w:val="en-GB"/>
        </w:rPr>
      </w:pPr>
      <w:r w:rsidRPr="00B84258">
        <w:rPr>
          <w:noProof/>
          <w:lang w:val="en-GB"/>
        </w:rPr>
        <mc:AlternateContent>
          <mc:Choice Requires="wps">
            <w:drawing>
              <wp:anchor distT="0" distB="0" distL="114300" distR="114300" simplePos="0" relativeHeight="251667468" behindDoc="1" locked="0" layoutInCell="1" allowOverlap="1" wp14:anchorId="68A0D37A" wp14:editId="0FF59518">
                <wp:simplePos x="0" y="0"/>
                <wp:positionH relativeFrom="column">
                  <wp:posOffset>3543300</wp:posOffset>
                </wp:positionH>
                <wp:positionV relativeFrom="paragraph">
                  <wp:posOffset>161925</wp:posOffset>
                </wp:positionV>
                <wp:extent cx="1905000" cy="1905000"/>
                <wp:effectExtent l="152400" t="152400" r="171450" b="171450"/>
                <wp:wrapNone/>
                <wp:docPr id="846758679" name="Ellips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CA1236" w14:textId="77777777" w:rsidR="00D00C16" w:rsidRDefault="00D00C16" w:rsidP="00D00C16">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8A0D37A" id="_x0000_s1034" alt="&quot;&quot;" style="position:absolute;margin-left:279pt;margin-top:12.75pt;width:150pt;height:150pt;z-index:-2516490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" fillcolor="white [3212]" strokecolor="#f9f4f1" strokeweight="24.75pt">
                <v:stroke joinstyle="miter"/>
                <v:textbox>
                  <w:txbxContent>
                    <w:p w14:paraId="0FCA1236" w14:textId="77777777" w:rsidR="00D00C16" w:rsidRDefault="00D00C16" w:rsidP="00D00C16">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r w:rsidR="008D6820" w:rsidRPr="00B84258">
        <w:rPr>
          <w:lang w:val="en-GB"/>
        </w:rPr>
        <w:t xml:space="preserve"> </w:t>
      </w:r>
      <w:r w:rsidR="008D6820" w:rsidRPr="00B84258">
        <w:rPr>
          <w:noProof/>
          <w:lang w:val="en-GB"/>
        </w:rPr>
        <w:t>Division into 3 groups for the following fictional companies</w:t>
      </w:r>
      <w:r w:rsidRPr="00B84258">
        <w:rPr>
          <w:lang w:val="en-GB"/>
        </w:rPr>
        <w:t>:</w:t>
      </w:r>
    </w:p>
    <w:p w14:paraId="09CAC4BA" w14:textId="3E1C0E33" w:rsidR="00D00C16" w:rsidRPr="00B84258" w:rsidRDefault="00D00C16" w:rsidP="0009270D">
      <w:pPr>
        <w:spacing w:line="240" w:lineRule="auto"/>
        <w:jc w:val="both"/>
        <w:rPr>
          <w:lang w:val="en-GB"/>
        </w:rPr>
      </w:pPr>
      <w:r w:rsidRPr="00B84258">
        <w:rPr>
          <w:lang w:val="en-GB"/>
        </w:rPr>
        <w:t>1)</w:t>
      </w:r>
      <w:r w:rsidRPr="00B84258">
        <w:rPr>
          <w:lang w:val="en-GB"/>
        </w:rPr>
        <w:tab/>
      </w:r>
      <w:r w:rsidR="002E3E40" w:rsidRPr="00B84258">
        <w:rPr>
          <w:lang w:val="en-GB"/>
        </w:rPr>
        <w:t>NovaTech Manufacturing GmbH</w:t>
      </w:r>
    </w:p>
    <w:p w14:paraId="7740567F" w14:textId="77777777" w:rsidR="002E3E40" w:rsidRPr="00B84258" w:rsidRDefault="002E3E40" w:rsidP="0009270D">
      <w:pPr>
        <w:spacing w:line="240" w:lineRule="auto"/>
        <w:jc w:val="both"/>
        <w:rPr>
          <w:lang w:val="en-GB"/>
        </w:rPr>
      </w:pPr>
      <w:r w:rsidRPr="00B84258">
        <w:rPr>
          <w:lang w:val="en-GB"/>
        </w:rPr>
        <w:t>Sector: Electronics and device manufacturing</w:t>
      </w:r>
    </w:p>
    <w:p w14:paraId="1C74D552" w14:textId="3F6E1DDF" w:rsidR="00D00C16" w:rsidRPr="00B84258" w:rsidRDefault="002E3E40" w:rsidP="0009270D">
      <w:pPr>
        <w:spacing w:line="240" w:lineRule="auto"/>
        <w:jc w:val="both"/>
        <w:rPr>
          <w:lang w:val="en-GB"/>
        </w:rPr>
      </w:pPr>
      <w:r w:rsidRPr="00B84258">
        <w:rPr>
          <w:lang w:val="en-GB"/>
        </w:rPr>
        <w:t>Manufactures household appliances and smart home technologies (e.g. coffee machines, sensors, smart thermostats). Global supply chain with components from Asia and Europe</w:t>
      </w:r>
      <w:r w:rsidR="00D00C16" w:rsidRPr="00B84258">
        <w:rPr>
          <w:lang w:val="en-GB"/>
        </w:rPr>
        <w:t>.</w:t>
      </w:r>
    </w:p>
    <w:p w14:paraId="492865AF" w14:textId="167E2618" w:rsidR="00D00C16" w:rsidRPr="00B84258" w:rsidRDefault="00D00C16" w:rsidP="0009270D">
      <w:pPr>
        <w:spacing w:line="240" w:lineRule="auto"/>
        <w:jc w:val="both"/>
        <w:rPr>
          <w:lang w:val="en-GB"/>
        </w:rPr>
      </w:pPr>
      <w:r w:rsidRPr="00B84258">
        <w:rPr>
          <w:lang w:val="en-GB"/>
        </w:rPr>
        <w:t>2)</w:t>
      </w:r>
      <w:r w:rsidRPr="00B84258">
        <w:rPr>
          <w:lang w:val="en-GB"/>
        </w:rPr>
        <w:tab/>
      </w:r>
      <w:r w:rsidR="002E3E40" w:rsidRPr="00B84258">
        <w:rPr>
          <w:lang w:val="en-GB"/>
        </w:rPr>
        <w:t>AlpineWood Furniture AG</w:t>
      </w:r>
    </w:p>
    <w:p w14:paraId="48036B75" w14:textId="77777777" w:rsidR="002706F2" w:rsidRPr="00B84258" w:rsidRDefault="002706F2" w:rsidP="0009270D">
      <w:pPr>
        <w:spacing w:line="240" w:lineRule="auto"/>
        <w:jc w:val="both"/>
        <w:rPr>
          <w:lang w:val="en-GB"/>
        </w:rPr>
      </w:pPr>
      <w:r w:rsidRPr="00B84258">
        <w:rPr>
          <w:lang w:val="en-GB"/>
        </w:rPr>
        <w:t>Sector: Furniture and wood product manufacturing</w:t>
      </w:r>
    </w:p>
    <w:p w14:paraId="6215B770" w14:textId="6AE43B13" w:rsidR="00D00C16" w:rsidRPr="00B84258" w:rsidRDefault="002706F2" w:rsidP="0009270D">
      <w:pPr>
        <w:spacing w:line="240" w:lineRule="auto"/>
        <w:jc w:val="both"/>
        <w:rPr>
          <w:lang w:val="en-GB"/>
        </w:rPr>
      </w:pPr>
      <w:r w:rsidRPr="00B84258">
        <w:rPr>
          <w:lang w:val="en-GB"/>
        </w:rPr>
        <w:t>Produces sustainable furniture for private households and hotels. Sources wood from Europe, suppliers from various countries, production mainly in Austria</w:t>
      </w:r>
      <w:r w:rsidR="00D00C16" w:rsidRPr="00B84258">
        <w:rPr>
          <w:lang w:val="en-GB"/>
        </w:rPr>
        <w:t>.</w:t>
      </w:r>
    </w:p>
    <w:p w14:paraId="762B3700" w14:textId="26389020" w:rsidR="00D00C16" w:rsidRPr="00B84258" w:rsidRDefault="00D00C16" w:rsidP="0009270D">
      <w:pPr>
        <w:spacing w:line="240" w:lineRule="auto"/>
        <w:jc w:val="both"/>
        <w:rPr>
          <w:lang w:val="en-GB"/>
        </w:rPr>
      </w:pPr>
      <w:r w:rsidRPr="00B84258">
        <w:rPr>
          <w:lang w:val="en-GB"/>
        </w:rPr>
        <w:t>3)</w:t>
      </w:r>
      <w:r w:rsidRPr="00B84258">
        <w:rPr>
          <w:lang w:val="en-GB"/>
        </w:rPr>
        <w:tab/>
      </w:r>
      <w:r w:rsidR="002706F2" w:rsidRPr="00B84258">
        <w:rPr>
          <w:lang w:val="en-GB"/>
        </w:rPr>
        <w:t>GreenWear Textiles GmbH</w:t>
      </w:r>
    </w:p>
    <w:p w14:paraId="3D22E040" w14:textId="25E1DAFD" w:rsidR="002706F2" w:rsidRPr="00B84258" w:rsidRDefault="00D00C16" w:rsidP="0009270D">
      <w:pPr>
        <w:spacing w:line="240" w:lineRule="auto"/>
        <w:jc w:val="both"/>
        <w:rPr>
          <w:noProof/>
          <w:lang w:val="en-GB"/>
        </w:rPr>
      </w:pPr>
      <w:r w:rsidRPr="00B84258">
        <w:rPr>
          <w:noProof/>
          <w:lang w:val="en-GB"/>
        </w:rPr>
        <mc:AlternateContent>
          <mc:Choice Requires="wps">
            <w:drawing>
              <wp:anchor distT="0" distB="0" distL="114300" distR="114300" simplePos="0" relativeHeight="251669516" behindDoc="1" locked="0" layoutInCell="1" allowOverlap="1" wp14:anchorId="2630ABF9" wp14:editId="0FFC9B8A">
                <wp:simplePos x="0" y="0"/>
                <wp:positionH relativeFrom="margin">
                  <wp:posOffset>-485775</wp:posOffset>
                </wp:positionH>
                <wp:positionV relativeFrom="paragraph">
                  <wp:posOffset>117475</wp:posOffset>
                </wp:positionV>
                <wp:extent cx="1905000" cy="1905000"/>
                <wp:effectExtent l="114300" t="114300" r="133350" b="133350"/>
                <wp:wrapNone/>
                <wp:docPr id="251163523" name="Ellips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33D677BA" id="Ellipse 6" o:spid="_x0000_s1026" alt="&quot;&quot;" style="position:absolute;margin-left:-38.25pt;margin-top:9.25pt;width:150pt;height:150pt;z-index:-25164696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" fillcolor="white [3212]" strokecolor="#f9f4f1" strokeweight="20pt">
                <v:stroke joinstyle="miter"/>
                <w10:wrap anchorx="margin"/>
              </v:oval>
            </w:pict>
          </mc:Fallback>
        </mc:AlternateContent>
      </w:r>
      <w:r w:rsidR="002706F2" w:rsidRPr="00B84258">
        <w:rPr>
          <w:lang w:val="en-GB"/>
        </w:rPr>
        <w:t xml:space="preserve"> </w:t>
      </w:r>
      <w:r w:rsidR="002706F2" w:rsidRPr="00B84258">
        <w:rPr>
          <w:noProof/>
          <w:lang w:val="en-GB"/>
        </w:rPr>
        <w:t>Sector: Textile and clothing manufacturing</w:t>
      </w:r>
    </w:p>
    <w:p w14:paraId="12B909D9" w14:textId="0135E5F5" w:rsidR="00D00C16" w:rsidRPr="00B84258" w:rsidRDefault="002706F2" w:rsidP="0009270D">
      <w:pPr>
        <w:spacing w:line="240" w:lineRule="auto"/>
        <w:jc w:val="both"/>
        <w:rPr>
          <w:lang w:val="en-GB"/>
        </w:rPr>
      </w:pPr>
      <w:r w:rsidRPr="00B84258">
        <w:rPr>
          <w:noProof/>
          <w:lang w:val="en-GB"/>
        </w:rPr>
        <w:t>Fashion company with a focus on outdoor and leisurewear. Raw materials from all over the world (cotton, recycled fibres), production in Europe and South-East Asia</w:t>
      </w:r>
      <w:r w:rsidR="00D00C16" w:rsidRPr="00B84258">
        <w:rPr>
          <w:lang w:val="en-GB"/>
        </w:rPr>
        <w:t>.</w:t>
      </w:r>
    </w:p>
    <w:p w14:paraId="38F67806" w14:textId="6FE4A1B4" w:rsidR="00D00C16" w:rsidRPr="00B84258" w:rsidRDefault="00D00C16" w:rsidP="0009270D">
      <w:pPr>
        <w:spacing w:line="240" w:lineRule="auto"/>
        <w:jc w:val="both"/>
        <w:rPr>
          <w:lang w:val="en-GB"/>
        </w:rPr>
      </w:pPr>
    </w:p>
    <w:p w14:paraId="62675578" w14:textId="52C2FAFE" w:rsidR="00D00C16" w:rsidRPr="00B84258" w:rsidRDefault="002706F2" w:rsidP="0009270D">
      <w:pPr>
        <w:spacing w:line="240" w:lineRule="auto"/>
        <w:jc w:val="both"/>
        <w:rPr>
          <w:b/>
          <w:bCs/>
          <w:lang w:val="en-GB"/>
        </w:rPr>
      </w:pPr>
      <w:r w:rsidRPr="00B84258">
        <w:rPr>
          <w:b/>
          <w:bCs/>
          <w:lang w:val="en-GB"/>
        </w:rPr>
        <w:t>Key questions</w:t>
      </w:r>
      <w:r w:rsidR="00D00C16" w:rsidRPr="00B84258">
        <w:rPr>
          <w:b/>
          <w:bCs/>
          <w:lang w:val="en-GB"/>
        </w:rPr>
        <w:t>:</w:t>
      </w:r>
    </w:p>
    <w:p w14:paraId="3146CDE3" w14:textId="326B16B6" w:rsidR="00D00C16" w:rsidRPr="00B84258" w:rsidRDefault="00B84258" w:rsidP="0009270D">
      <w:pPr>
        <w:spacing w:line="240" w:lineRule="auto"/>
        <w:jc w:val="both"/>
        <w:rPr>
          <w:lang w:val="en-GB"/>
        </w:rPr>
      </w:pPr>
      <w:r w:rsidRPr="00B84258">
        <w:rPr>
          <w:lang w:val="en-GB"/>
        </w:rPr>
        <w:t>Part 1: Why should the company pay attention to sustainability in the supply chain</w:t>
      </w:r>
      <w:r w:rsidR="00D00C16" w:rsidRPr="00B84258">
        <w:rPr>
          <w:lang w:val="en-GB"/>
        </w:rPr>
        <w:t>?</w:t>
      </w:r>
    </w:p>
    <w:p w14:paraId="5584D129" w14:textId="1DD9C53E" w:rsidR="0076054A" w:rsidRPr="00B84258" w:rsidRDefault="00B84258" w:rsidP="0009270D">
      <w:pPr>
        <w:spacing w:line="240" w:lineRule="auto"/>
        <w:jc w:val="both"/>
        <w:rPr>
          <w:lang w:val="en-GB"/>
        </w:rPr>
      </w:pPr>
      <w:r w:rsidRPr="00B84258">
        <w:rPr>
          <w:lang w:val="en-GB"/>
        </w:rPr>
        <w:t>Part 2: Measures – How can the company make the supply chain more sustainable</w:t>
      </w:r>
      <w:r w:rsidR="00D00C16" w:rsidRPr="00B84258">
        <w:rPr>
          <w:lang w:val="en-GB"/>
        </w:rPr>
        <w:t xml:space="preserve">? </w:t>
      </w:r>
    </w:p>
    <w:p w14:paraId="7318D9C2" w14:textId="1F41CF54" w:rsidR="00830F5F" w:rsidRPr="00B84258" w:rsidRDefault="00B84258" w:rsidP="0009270D">
      <w:pPr>
        <w:jc w:val="both"/>
        <w:rPr>
          <w:lang w:val="en-GB"/>
        </w:rPr>
      </w:pPr>
      <w:r w:rsidRPr="00B84258">
        <w:rPr>
          <w:lang w:val="en-GB"/>
        </w:rPr>
        <w:t>Part 3: Presentation</w:t>
      </w:r>
    </w:p>
    <w:p w14:paraId="04701F12" w14:textId="319F6C8A" w:rsidR="002E021D" w:rsidRPr="00D52FEA" w:rsidRDefault="002E021D">
      <w:pPr>
        <w:rPr>
          <w:b/>
          <w:bCs/>
          <w:lang w:val="en-US"/>
        </w:rPr>
      </w:pPr>
      <w:r w:rsidRPr="00D52FEA">
        <w:rPr>
          <w:b/>
          <w:bCs/>
          <w:lang w:val="en-US"/>
        </w:rPr>
        <w:br w:type="page"/>
      </w:r>
    </w:p>
    <w:p w14:paraId="43007583" w14:textId="46D28A37" w:rsidR="009A7D92" w:rsidRPr="00004700" w:rsidRDefault="00D52FEA" w:rsidP="00004700">
      <w:pPr>
        <w:jc w:val="both"/>
        <w:rPr>
          <w:rFonts w:eastAsiaTheme="majorEastAsia" w:cstheme="majorBidi"/>
          <w:noProof/>
          <w:color w:val="2D4B73"/>
          <w:sz w:val="32"/>
          <w:szCs w:val="32"/>
          <w:lang w:val="en-GB"/>
        </w:rPr>
      </w:pPr>
      <w:r w:rsidRPr="00004700">
        <w:rPr>
          <w:rFonts w:eastAsiaTheme="majorEastAsia" w:cstheme="majorBidi"/>
          <w:noProof/>
          <w:color w:val="2D4B73"/>
          <w:sz w:val="32"/>
          <w:szCs w:val="32"/>
          <w:lang w:val="en-GB"/>
        </w:rPr>
        <w:lastRenderedPageBreak/>
        <w:t>Tips for teachers: Sustainability manager</w:t>
      </w:r>
      <w:r w:rsidRPr="00004700">
        <w:rPr>
          <w:rFonts w:eastAsiaTheme="majorEastAsia" w:cstheme="majorBidi"/>
          <w:noProof/>
          <w:color w:val="2D4B73"/>
          <w:sz w:val="32"/>
          <w:szCs w:val="32"/>
          <w:lang w:val="en-GB"/>
        </w:rPr>
        <w:t xml:space="preserve"> </w:t>
      </w:r>
    </w:p>
    <w:p w14:paraId="3F971EA6" w14:textId="77777777" w:rsidR="007873BC" w:rsidRPr="00004700" w:rsidRDefault="007873BC" w:rsidP="00004700">
      <w:pPr>
        <w:jc w:val="both"/>
        <w:rPr>
          <w:b/>
          <w:bCs/>
          <w:szCs w:val="26"/>
          <w:lang w:val="en-GB"/>
        </w:rPr>
      </w:pPr>
    </w:p>
    <w:p w14:paraId="187D2657" w14:textId="7EFCA671" w:rsidR="00DC1451" w:rsidRPr="00004700" w:rsidRDefault="004D6628" w:rsidP="00004700">
      <w:pPr>
        <w:jc w:val="both"/>
        <w:rPr>
          <w:b/>
          <w:bCs/>
          <w:szCs w:val="26"/>
          <w:lang w:val="en-GB"/>
        </w:rPr>
      </w:pPr>
      <w:r w:rsidRPr="00004700">
        <w:rPr>
          <w:b/>
          <w:bCs/>
          <w:szCs w:val="26"/>
          <w:lang w:val="en-GB"/>
        </w:rPr>
        <w:t>Support for the working groups</w:t>
      </w:r>
      <w:r w:rsidR="00DC1451" w:rsidRPr="00004700">
        <w:rPr>
          <w:b/>
          <w:bCs/>
          <w:szCs w:val="26"/>
          <w:lang w:val="en-GB"/>
        </w:rPr>
        <w:t>:</w:t>
      </w:r>
    </w:p>
    <w:p w14:paraId="1434A8FB" w14:textId="1CD50308" w:rsidR="00DC1451" w:rsidRPr="00004700" w:rsidRDefault="004D6628" w:rsidP="00004700">
      <w:pPr>
        <w:jc w:val="both"/>
        <w:rPr>
          <w:szCs w:val="26"/>
          <w:lang w:val="en-GB"/>
        </w:rPr>
      </w:pPr>
      <w:r w:rsidRPr="00004700">
        <w:rPr>
          <w:b/>
          <w:bCs/>
          <w:szCs w:val="26"/>
          <w:lang w:val="en-GB"/>
        </w:rPr>
        <w:t>Part 1: Why should the company pay attention to sustainability in the supply chain</w:t>
      </w:r>
      <w:r w:rsidR="00DC1451" w:rsidRPr="00004700">
        <w:rPr>
          <w:b/>
          <w:bCs/>
          <w:szCs w:val="26"/>
          <w:lang w:val="en-GB"/>
        </w:rPr>
        <w:t>?</w:t>
      </w:r>
      <w:r w:rsidR="00DC1451" w:rsidRPr="00004700">
        <w:rPr>
          <w:szCs w:val="26"/>
          <w:lang w:val="en-GB"/>
        </w:rPr>
        <w:t xml:space="preserve"> </w:t>
      </w:r>
      <w:r w:rsidRPr="00004700">
        <w:rPr>
          <w:szCs w:val="26"/>
          <w:lang w:val="en-GB"/>
        </w:rPr>
        <w:t>Analyse and explain</w:t>
      </w:r>
      <w:r w:rsidR="00DC1451" w:rsidRPr="00004700">
        <w:rPr>
          <w:szCs w:val="26"/>
          <w:lang w:val="en-GB"/>
        </w:rPr>
        <w:t>:</w:t>
      </w:r>
    </w:p>
    <w:p w14:paraId="434362B3" w14:textId="280D9338" w:rsidR="00DC1451" w:rsidRPr="00004700" w:rsidRDefault="00EF2A23" w:rsidP="00004700">
      <w:pPr>
        <w:jc w:val="both"/>
        <w:rPr>
          <w:szCs w:val="26"/>
          <w:lang w:val="en-GB"/>
        </w:rPr>
      </w:pPr>
      <w:r w:rsidRPr="00004700">
        <w:rPr>
          <w:szCs w:val="26"/>
          <w:lang w:val="en-GB"/>
        </w:rPr>
        <w:t>Legal reasons</w:t>
      </w:r>
      <w:r w:rsidR="00DC1451" w:rsidRPr="00004700">
        <w:rPr>
          <w:szCs w:val="26"/>
          <w:lang w:val="en-GB"/>
        </w:rPr>
        <w:t>:</w:t>
      </w:r>
    </w:p>
    <w:p w14:paraId="6BDF172F" w14:textId="77777777" w:rsidR="00EF2A23" w:rsidRPr="00004700" w:rsidRDefault="00EF2A23" w:rsidP="00004700">
      <w:pPr>
        <w:jc w:val="both"/>
        <w:rPr>
          <w:szCs w:val="26"/>
          <w:lang w:val="en-GB"/>
        </w:rPr>
      </w:pPr>
      <w:r w:rsidRPr="00004700">
        <w:rPr>
          <w:szCs w:val="26"/>
          <w:lang w:val="en-GB"/>
        </w:rPr>
        <w:t>EU Supply Chain Act / supply chain due diligence obligations, carbon dioxide reporting obligations (e.g. Corporate Sustainability Reporting Directive – CSRD), requirements from the European Green Deal (e.g. carbon dioxide reduction, circular economy), international standards (ILO, human rights, transparency obligations), risks in the event of violations: fines, exclusion from markets, reputational damage</w:t>
      </w:r>
      <w:r w:rsidRPr="00004700">
        <w:rPr>
          <w:szCs w:val="26"/>
          <w:lang w:val="en-GB"/>
        </w:rPr>
        <w:t xml:space="preserve"> </w:t>
      </w:r>
    </w:p>
    <w:p w14:paraId="0A1C5BEB" w14:textId="7A738FF7" w:rsidR="00DC1451" w:rsidRPr="00004700" w:rsidRDefault="00EF2A23" w:rsidP="00004700">
      <w:pPr>
        <w:jc w:val="both"/>
        <w:rPr>
          <w:szCs w:val="26"/>
          <w:lang w:val="en-GB"/>
        </w:rPr>
      </w:pPr>
      <w:r w:rsidRPr="00004700">
        <w:rPr>
          <w:szCs w:val="26"/>
          <w:lang w:val="en-GB"/>
        </w:rPr>
        <w:t>Ethical reasons</w:t>
      </w:r>
      <w:r w:rsidR="00DC1451" w:rsidRPr="00004700">
        <w:rPr>
          <w:szCs w:val="26"/>
          <w:lang w:val="en-GB"/>
        </w:rPr>
        <w:t>:</w:t>
      </w:r>
    </w:p>
    <w:p w14:paraId="7979B412" w14:textId="77777777" w:rsidR="0009270D" w:rsidRPr="00004700" w:rsidRDefault="0009270D" w:rsidP="00004700">
      <w:pPr>
        <w:jc w:val="both"/>
        <w:rPr>
          <w:szCs w:val="26"/>
          <w:lang w:val="en-GB"/>
        </w:rPr>
      </w:pPr>
      <w:r w:rsidRPr="00004700">
        <w:rPr>
          <w:szCs w:val="26"/>
          <w:lang w:val="en-GB"/>
        </w:rPr>
        <w:t>Responsibility for fair working conditions at suppliers, avoidance of child labour and exploitation, environmental destruction, contribution to global climate goals, protection of ecosystems and biodiversity</w:t>
      </w:r>
      <w:r w:rsidRPr="00004700">
        <w:rPr>
          <w:szCs w:val="26"/>
          <w:lang w:val="en-GB"/>
        </w:rPr>
        <w:t xml:space="preserve"> </w:t>
      </w:r>
    </w:p>
    <w:p w14:paraId="5CCC6B1D" w14:textId="72F0853A" w:rsidR="00DC1451" w:rsidRPr="00004700" w:rsidRDefault="00EC73C3" w:rsidP="00004700">
      <w:pPr>
        <w:jc w:val="both"/>
        <w:rPr>
          <w:szCs w:val="26"/>
          <w:lang w:val="en-GB"/>
        </w:rPr>
      </w:pPr>
      <w:r w:rsidRPr="00004700">
        <w:rPr>
          <w:szCs w:val="26"/>
          <w:lang w:val="en-GB"/>
        </w:rPr>
        <w:t>Branding and economic reasons</w:t>
      </w:r>
      <w:r w:rsidR="00DC1451" w:rsidRPr="00004700">
        <w:rPr>
          <w:szCs w:val="26"/>
          <w:lang w:val="en-GB"/>
        </w:rPr>
        <w:t>:</w:t>
      </w:r>
    </w:p>
    <w:p w14:paraId="44CD87DB" w14:textId="2385B6DA" w:rsidR="00DC1451" w:rsidRPr="00004700" w:rsidRDefault="00EC73C3" w:rsidP="00004700">
      <w:pPr>
        <w:jc w:val="both"/>
        <w:rPr>
          <w:szCs w:val="26"/>
          <w:lang w:val="en-GB"/>
        </w:rPr>
      </w:pPr>
      <w:r w:rsidRPr="00004700">
        <w:rPr>
          <w:szCs w:val="26"/>
          <w:lang w:val="en-GB"/>
        </w:rPr>
        <w:t>Market opportunities and customer requirements: consumers want sustainable products, competitive advantages through transparent supply chains, lower costs through energy efficiency and waste reduction, attractiveness as an employer (“purpose”, value orientation), stronger resilience of the supply chain (fewer dependencies, lower risks)</w:t>
      </w:r>
    </w:p>
    <w:p w14:paraId="3B507AFB" w14:textId="77777777" w:rsidR="00EC73C3" w:rsidRPr="00004700" w:rsidRDefault="00EC73C3" w:rsidP="00004700">
      <w:pPr>
        <w:jc w:val="both"/>
        <w:rPr>
          <w:b/>
          <w:bCs/>
          <w:szCs w:val="26"/>
          <w:lang w:val="en-GB"/>
        </w:rPr>
      </w:pPr>
    </w:p>
    <w:p w14:paraId="1BE1B7D3" w14:textId="5D779F31" w:rsidR="00DC1451" w:rsidRPr="00004700" w:rsidRDefault="00EC73C3" w:rsidP="00004700">
      <w:pPr>
        <w:jc w:val="both"/>
        <w:rPr>
          <w:b/>
          <w:bCs/>
          <w:szCs w:val="26"/>
          <w:lang w:val="en-GB"/>
        </w:rPr>
      </w:pPr>
      <w:r w:rsidRPr="00004700">
        <w:rPr>
          <w:b/>
          <w:bCs/>
          <w:szCs w:val="26"/>
          <w:lang w:val="en-GB"/>
        </w:rPr>
        <w:t>Part 2: Measures – How can the company make the supply chain more sustainable</w:t>
      </w:r>
      <w:r w:rsidR="00DC1451" w:rsidRPr="00004700">
        <w:rPr>
          <w:b/>
          <w:bCs/>
          <w:szCs w:val="26"/>
          <w:lang w:val="en-GB"/>
        </w:rPr>
        <w:t>?</w:t>
      </w:r>
    </w:p>
    <w:p w14:paraId="3D55D645" w14:textId="6A4EF256" w:rsidR="00DC1451" w:rsidRPr="00004700" w:rsidRDefault="002D50DC" w:rsidP="00004700">
      <w:pPr>
        <w:jc w:val="both"/>
        <w:rPr>
          <w:szCs w:val="26"/>
          <w:lang w:val="en-GB"/>
        </w:rPr>
      </w:pPr>
      <w:r w:rsidRPr="00004700">
        <w:rPr>
          <w:szCs w:val="26"/>
          <w:lang w:val="en-GB"/>
        </w:rPr>
        <w:t>Develop concrete measures, for example:</w:t>
      </w:r>
    </w:p>
    <w:p w14:paraId="2109ECE2" w14:textId="63521996" w:rsidR="00DC1451" w:rsidRPr="00004700" w:rsidRDefault="002D50DC" w:rsidP="00004700">
      <w:pPr>
        <w:jc w:val="both"/>
        <w:rPr>
          <w:szCs w:val="26"/>
          <w:lang w:val="en-GB"/>
        </w:rPr>
      </w:pPr>
      <w:r w:rsidRPr="00004700">
        <w:rPr>
          <w:szCs w:val="26"/>
          <w:lang w:val="en-GB"/>
        </w:rPr>
        <w:t>Ecological measures</w:t>
      </w:r>
      <w:r w:rsidR="00DC1451" w:rsidRPr="00004700">
        <w:rPr>
          <w:szCs w:val="26"/>
          <w:lang w:val="en-GB"/>
        </w:rPr>
        <w:t xml:space="preserve">: </w:t>
      </w:r>
      <w:r w:rsidRPr="00004700">
        <w:rPr>
          <w:szCs w:val="26"/>
          <w:lang w:val="en-GB"/>
        </w:rPr>
        <w:t>Use of alternative modes of transport (rail, ship, multimodal), reduction of material use and packaging, use of renewable energy in production, carbon dioxide tracking along the entire supply chain, selection of local or regional suppliers to reduce transport distances</w:t>
      </w:r>
    </w:p>
    <w:p w14:paraId="222FA403" w14:textId="000FF99D" w:rsidR="00DC1451" w:rsidRPr="00004700" w:rsidRDefault="00004700" w:rsidP="00004700">
      <w:pPr>
        <w:jc w:val="both"/>
        <w:rPr>
          <w:szCs w:val="26"/>
          <w:lang w:val="en-GB"/>
        </w:rPr>
      </w:pPr>
      <w:r w:rsidRPr="00004700">
        <w:rPr>
          <w:szCs w:val="26"/>
          <w:lang w:val="en-GB"/>
        </w:rPr>
        <w:t>Social / ethical measures</w:t>
      </w:r>
      <w:r w:rsidR="00DC1451" w:rsidRPr="00004700">
        <w:rPr>
          <w:szCs w:val="26"/>
          <w:lang w:val="en-GB"/>
        </w:rPr>
        <w:t xml:space="preserve">: </w:t>
      </w:r>
      <w:r w:rsidRPr="00004700">
        <w:rPr>
          <w:szCs w:val="26"/>
          <w:lang w:val="en-GB"/>
        </w:rPr>
        <w:t>Supplier code of conduct, regular audits of suppliers (working conditions, environmental protection), long-term partnerships instead of short-term price pressure, support for sustainable projects within the supply chain</w:t>
      </w:r>
    </w:p>
    <w:p w14:paraId="7AD18962" w14:textId="77777777" w:rsidR="00004700" w:rsidRDefault="00004700" w:rsidP="00DC1451">
      <w:pPr>
        <w:rPr>
          <w:szCs w:val="26"/>
          <w:lang w:val="en-US"/>
        </w:rPr>
      </w:pPr>
    </w:p>
    <w:p w14:paraId="66B8A1C6" w14:textId="77777777" w:rsidR="00004700" w:rsidRPr="00004700" w:rsidRDefault="00004700" w:rsidP="00DC1451">
      <w:pPr>
        <w:rPr>
          <w:szCs w:val="26"/>
          <w:lang w:val="en-US"/>
        </w:rPr>
      </w:pPr>
    </w:p>
    <w:p w14:paraId="41AD3DFB" w14:textId="68067718" w:rsidR="00DC1451" w:rsidRPr="00BD4B4F" w:rsidRDefault="00B228B3" w:rsidP="00BD4B4F">
      <w:pPr>
        <w:jc w:val="both"/>
        <w:rPr>
          <w:szCs w:val="26"/>
          <w:lang w:val="en-GB"/>
        </w:rPr>
      </w:pPr>
      <w:r w:rsidRPr="00BD4B4F">
        <w:rPr>
          <w:szCs w:val="26"/>
          <w:lang w:val="en-GB"/>
        </w:rPr>
        <w:lastRenderedPageBreak/>
        <w:t>Economic / organisational measures</w:t>
      </w:r>
      <w:r w:rsidR="00DC1451" w:rsidRPr="00BD4B4F">
        <w:rPr>
          <w:szCs w:val="26"/>
          <w:lang w:val="en-GB"/>
        </w:rPr>
        <w:t xml:space="preserve">: </w:t>
      </w:r>
      <w:r w:rsidR="00014F98" w:rsidRPr="00BD4B4F">
        <w:rPr>
          <w:szCs w:val="26"/>
          <w:lang w:val="en-GB"/>
        </w:rPr>
        <w:t>Digitalisation of the supply chain, transparency, real-time data, optimised inventory management and demand forecasting, circular economy (recycling, reuse of raw materials), training for procurement and logistics</w:t>
      </w:r>
    </w:p>
    <w:p w14:paraId="7698FB23" w14:textId="59254467" w:rsidR="00DC1451" w:rsidRPr="00BD4B4F" w:rsidRDefault="00DC1451" w:rsidP="00BD4B4F">
      <w:pPr>
        <w:jc w:val="both"/>
        <w:rPr>
          <w:szCs w:val="26"/>
          <w:lang w:val="en-GB"/>
        </w:rPr>
      </w:pPr>
      <w:r w:rsidRPr="00BD4B4F">
        <w:rPr>
          <w:szCs w:val="26"/>
          <w:lang w:val="en-GB"/>
        </w:rPr>
        <w:t xml:space="preserve"> </w:t>
      </w:r>
    </w:p>
    <w:p w14:paraId="5C77C113" w14:textId="77777777" w:rsidR="00014F98" w:rsidRPr="00BD4B4F" w:rsidRDefault="00014F98" w:rsidP="00BD4B4F">
      <w:pPr>
        <w:jc w:val="both"/>
        <w:rPr>
          <w:b/>
          <w:bCs/>
          <w:szCs w:val="26"/>
          <w:lang w:val="en-GB"/>
        </w:rPr>
      </w:pPr>
      <w:r w:rsidRPr="00BD4B4F">
        <w:rPr>
          <w:b/>
          <w:bCs/>
          <w:szCs w:val="26"/>
          <w:lang w:val="en-GB"/>
        </w:rPr>
        <w:t>Part 3: Presentation</w:t>
      </w:r>
      <w:r w:rsidRPr="00BD4B4F">
        <w:rPr>
          <w:b/>
          <w:bCs/>
          <w:szCs w:val="26"/>
          <w:lang w:val="en-GB"/>
        </w:rPr>
        <w:t xml:space="preserve"> </w:t>
      </w:r>
    </w:p>
    <w:p w14:paraId="58C3A81E" w14:textId="3A045003" w:rsidR="00014F98" w:rsidRPr="00BD4B4F" w:rsidRDefault="00014F98" w:rsidP="00BD4B4F">
      <w:pPr>
        <w:jc w:val="both"/>
        <w:rPr>
          <w:szCs w:val="26"/>
          <w:lang w:val="en-GB"/>
        </w:rPr>
      </w:pPr>
      <w:r w:rsidRPr="00BD4B4F">
        <w:rPr>
          <w:szCs w:val="26"/>
          <w:lang w:val="en-GB"/>
        </w:rPr>
        <w:t>Prepare a 5–</w:t>
      </w:r>
      <w:proofErr w:type="gramStart"/>
      <w:r w:rsidRPr="00BD4B4F">
        <w:rPr>
          <w:szCs w:val="26"/>
          <w:lang w:val="en-GB"/>
        </w:rPr>
        <w:t>7 minute</w:t>
      </w:r>
      <w:proofErr w:type="gramEnd"/>
      <w:r w:rsidRPr="00BD4B4F">
        <w:rPr>
          <w:szCs w:val="26"/>
          <w:lang w:val="en-GB"/>
        </w:rPr>
        <w:t xml:space="preserve"> presentation covering the following points:</w:t>
      </w:r>
    </w:p>
    <w:p w14:paraId="65157DA8" w14:textId="77777777" w:rsidR="00014F98" w:rsidRPr="00BD4B4F" w:rsidRDefault="00014F98" w:rsidP="00BD4B4F">
      <w:pPr>
        <w:pStyle w:val="ListParagraph"/>
        <w:numPr>
          <w:ilvl w:val="0"/>
          <w:numId w:val="23"/>
        </w:numPr>
        <w:jc w:val="both"/>
        <w:rPr>
          <w:szCs w:val="26"/>
          <w:lang w:val="en-GB"/>
        </w:rPr>
      </w:pPr>
      <w:r w:rsidRPr="00BD4B4F">
        <w:rPr>
          <w:szCs w:val="26"/>
          <w:lang w:val="en-GB"/>
        </w:rPr>
        <w:t>Brief introduction of the company and your role</w:t>
      </w:r>
    </w:p>
    <w:p w14:paraId="0482926B" w14:textId="77777777" w:rsidR="00014F98" w:rsidRPr="00BD4B4F" w:rsidRDefault="00014F98" w:rsidP="00BD4B4F">
      <w:pPr>
        <w:pStyle w:val="ListParagraph"/>
        <w:numPr>
          <w:ilvl w:val="0"/>
          <w:numId w:val="23"/>
        </w:numPr>
        <w:jc w:val="both"/>
        <w:rPr>
          <w:szCs w:val="26"/>
          <w:lang w:val="en-GB"/>
        </w:rPr>
      </w:pPr>
      <w:r w:rsidRPr="00BD4B4F">
        <w:rPr>
          <w:szCs w:val="26"/>
          <w:lang w:val="en-GB"/>
        </w:rPr>
        <w:t>Why sustainability in the supply chain is important (legal – ethical – economic/branding)</w:t>
      </w:r>
    </w:p>
    <w:p w14:paraId="2037B411" w14:textId="77777777" w:rsidR="00014F98" w:rsidRPr="00BD4B4F" w:rsidRDefault="00014F98" w:rsidP="00BD4B4F">
      <w:pPr>
        <w:pStyle w:val="ListParagraph"/>
        <w:numPr>
          <w:ilvl w:val="0"/>
          <w:numId w:val="23"/>
        </w:numPr>
        <w:jc w:val="both"/>
        <w:rPr>
          <w:szCs w:val="26"/>
          <w:lang w:val="en-GB"/>
        </w:rPr>
      </w:pPr>
      <w:r w:rsidRPr="00BD4B4F">
        <w:rPr>
          <w:szCs w:val="26"/>
          <w:lang w:val="en-GB"/>
        </w:rPr>
        <w:t>Concrete measures with justification</w:t>
      </w:r>
    </w:p>
    <w:p w14:paraId="1403B590" w14:textId="77777777" w:rsidR="00014F98" w:rsidRPr="00BD4B4F" w:rsidRDefault="00014F98" w:rsidP="00BD4B4F">
      <w:pPr>
        <w:pStyle w:val="ListParagraph"/>
        <w:numPr>
          <w:ilvl w:val="0"/>
          <w:numId w:val="23"/>
        </w:numPr>
        <w:jc w:val="both"/>
        <w:rPr>
          <w:szCs w:val="26"/>
          <w:lang w:val="en-GB"/>
        </w:rPr>
      </w:pPr>
      <w:r w:rsidRPr="00BD4B4F">
        <w:rPr>
          <w:szCs w:val="26"/>
          <w:lang w:val="en-GB"/>
        </w:rPr>
        <w:t>Prioritised recommendations: Which 2–3 measures should be implemented first, and why?</w:t>
      </w:r>
    </w:p>
    <w:p w14:paraId="49FFC7FA" w14:textId="6D59106E" w:rsidR="00DC1451" w:rsidRPr="00BD4B4F" w:rsidRDefault="00014F98" w:rsidP="00BD4B4F">
      <w:pPr>
        <w:pStyle w:val="ListParagraph"/>
        <w:numPr>
          <w:ilvl w:val="0"/>
          <w:numId w:val="23"/>
        </w:numPr>
        <w:jc w:val="both"/>
        <w:rPr>
          <w:szCs w:val="26"/>
          <w:lang w:val="en-GB"/>
        </w:rPr>
      </w:pPr>
      <w:r w:rsidRPr="00BD4B4F">
        <w:rPr>
          <w:szCs w:val="26"/>
          <w:lang w:val="en-GB"/>
        </w:rPr>
        <w:t>Conclusion: What advantages does a sustainable supply chain offer?</w:t>
      </w:r>
    </w:p>
    <w:p w14:paraId="44586556" w14:textId="77777777" w:rsidR="00014F98" w:rsidRPr="00BD4B4F" w:rsidRDefault="00014F98" w:rsidP="00BD4B4F">
      <w:pPr>
        <w:jc w:val="both"/>
        <w:rPr>
          <w:szCs w:val="26"/>
          <w:lang w:val="en-GB"/>
        </w:rPr>
      </w:pPr>
    </w:p>
    <w:p w14:paraId="327C9879" w14:textId="77777777" w:rsidR="00BD4B4F" w:rsidRPr="00BD4B4F" w:rsidRDefault="00BD4B4F" w:rsidP="00BD4B4F">
      <w:pPr>
        <w:jc w:val="both"/>
        <w:rPr>
          <w:b/>
          <w:bCs/>
          <w:szCs w:val="26"/>
          <w:lang w:val="en-GB"/>
        </w:rPr>
      </w:pPr>
      <w:r w:rsidRPr="00BD4B4F">
        <w:rPr>
          <w:b/>
          <w:bCs/>
          <w:szCs w:val="26"/>
          <w:lang w:val="en-GB"/>
        </w:rPr>
        <w:t>Conclusion: Reflection in plenary</w:t>
      </w:r>
      <w:r w:rsidRPr="00BD4B4F">
        <w:rPr>
          <w:b/>
          <w:bCs/>
          <w:szCs w:val="26"/>
          <w:lang w:val="en-GB"/>
        </w:rPr>
        <w:t xml:space="preserve"> </w:t>
      </w:r>
    </w:p>
    <w:p w14:paraId="4665D710" w14:textId="77777777" w:rsidR="00BD4B4F" w:rsidRPr="00BD4B4F" w:rsidRDefault="00BD4B4F" w:rsidP="00BD4B4F">
      <w:pPr>
        <w:jc w:val="both"/>
        <w:rPr>
          <w:szCs w:val="26"/>
          <w:lang w:val="en-GB"/>
        </w:rPr>
      </w:pPr>
      <w:r w:rsidRPr="00BD4B4F">
        <w:rPr>
          <w:szCs w:val="26"/>
          <w:lang w:val="en-GB"/>
        </w:rPr>
        <w:t>Which measure has the greatest impact?</w:t>
      </w:r>
    </w:p>
    <w:p w14:paraId="28E10498" w14:textId="5D115325" w:rsidR="00BD612C" w:rsidRDefault="00BD4B4F" w:rsidP="00BD4B4F">
      <w:pPr>
        <w:jc w:val="both"/>
        <w:rPr>
          <w:szCs w:val="26"/>
          <w:lang w:val="en-GB"/>
        </w:rPr>
      </w:pPr>
      <w:r w:rsidRPr="00BD4B4F">
        <w:rPr>
          <w:szCs w:val="26"/>
          <w:lang w:val="en-GB"/>
        </w:rPr>
        <w:t>Where do goal conflicts arise (costs, time, technology)? How can the supply chain become climate-neutral in the long term</w:t>
      </w:r>
      <w:r w:rsidR="00DC1451" w:rsidRPr="00BD4B4F">
        <w:rPr>
          <w:szCs w:val="26"/>
          <w:lang w:val="en-GB"/>
        </w:rPr>
        <w:t>?</w:t>
      </w:r>
    </w:p>
    <w:p w14:paraId="212AC1FA" w14:textId="77777777" w:rsidR="00124B49" w:rsidRPr="00124B49" w:rsidRDefault="00124B49" w:rsidP="00124B49">
      <w:pPr>
        <w:rPr>
          <w:szCs w:val="26"/>
          <w:lang w:val="en-GB"/>
        </w:rPr>
      </w:pPr>
    </w:p>
    <w:sectPr w:rsidR="00124B49" w:rsidRPr="00124B49">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FEF52" w14:textId="77777777" w:rsidR="00B053E7" w:rsidRDefault="00B053E7" w:rsidP="009537A4">
      <w:pPr>
        <w:spacing w:after="0" w:line="240" w:lineRule="auto"/>
      </w:pPr>
      <w:r>
        <w:separator/>
      </w:r>
    </w:p>
  </w:endnote>
  <w:endnote w:type="continuationSeparator" w:id="0">
    <w:p w14:paraId="2835C11B" w14:textId="77777777" w:rsidR="00B053E7" w:rsidRDefault="00B053E7"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ooter"/>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6461D" w14:textId="77777777" w:rsidR="00B053E7" w:rsidRDefault="00B053E7" w:rsidP="009537A4">
      <w:pPr>
        <w:spacing w:after="0" w:line="240" w:lineRule="auto"/>
      </w:pPr>
      <w:r>
        <w:separator/>
      </w:r>
    </w:p>
  </w:footnote>
  <w:footnote w:type="continuationSeparator" w:id="0">
    <w:p w14:paraId="7ED1F208" w14:textId="77777777" w:rsidR="00B053E7" w:rsidRDefault="00B053E7"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DC6B09"/>
    <w:multiLevelType w:val="hybridMultilevel"/>
    <w:tmpl w:val="ECE245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B06825"/>
    <w:multiLevelType w:val="hybridMultilevel"/>
    <w:tmpl w:val="45D6843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0E8408B5"/>
    <w:multiLevelType w:val="hybridMultilevel"/>
    <w:tmpl w:val="602C0F1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81E38"/>
    <w:multiLevelType w:val="hybridMultilevel"/>
    <w:tmpl w:val="12861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1D77CA"/>
    <w:multiLevelType w:val="hybridMultilevel"/>
    <w:tmpl w:val="B63A76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2B477C16"/>
    <w:multiLevelType w:val="hybridMultilevel"/>
    <w:tmpl w:val="764A91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42940D0"/>
    <w:multiLevelType w:val="hybridMultilevel"/>
    <w:tmpl w:val="3C562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34514F58"/>
    <w:multiLevelType w:val="hybridMultilevel"/>
    <w:tmpl w:val="2C680A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AFD4D42"/>
    <w:multiLevelType w:val="hybridMultilevel"/>
    <w:tmpl w:val="49FCC2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42810554"/>
    <w:multiLevelType w:val="hybridMultilevel"/>
    <w:tmpl w:val="1DA467E2"/>
    <w:lvl w:ilvl="0" w:tplc="0C070001">
      <w:start w:val="1"/>
      <w:numFmt w:val="bullet"/>
      <w:lvlText w:val=""/>
      <w:lvlJc w:val="left"/>
      <w:pPr>
        <w:ind w:left="1440" w:hanging="360"/>
      </w:pPr>
      <w:rPr>
        <w:rFonts w:ascii="Symbol" w:hAnsi="Symbol"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13"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51974A42"/>
    <w:multiLevelType w:val="hybridMultilevel"/>
    <w:tmpl w:val="2BD27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8C18F2"/>
    <w:multiLevelType w:val="hybridMultilevel"/>
    <w:tmpl w:val="7D44FB9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7686755"/>
    <w:multiLevelType w:val="hybridMultilevel"/>
    <w:tmpl w:val="02A24DE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6E122F8"/>
    <w:multiLevelType w:val="hybridMultilevel"/>
    <w:tmpl w:val="8388657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82D42AA"/>
    <w:multiLevelType w:val="hybridMultilevel"/>
    <w:tmpl w:val="91E0A54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69900932"/>
    <w:multiLevelType w:val="hybridMultilevel"/>
    <w:tmpl w:val="0342358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7B072F3"/>
    <w:multiLevelType w:val="hybridMultilevel"/>
    <w:tmpl w:val="5D46DCE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7FF538E0"/>
    <w:multiLevelType w:val="hybridMultilevel"/>
    <w:tmpl w:val="C77685C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21"/>
  </w:num>
  <w:num w:numId="2" w16cid:durableId="905604300">
    <w:abstractNumId w:val="10"/>
  </w:num>
  <w:num w:numId="3" w16cid:durableId="540020671">
    <w:abstractNumId w:val="9"/>
  </w:num>
  <w:num w:numId="4" w16cid:durableId="1880778607">
    <w:abstractNumId w:val="13"/>
  </w:num>
  <w:num w:numId="5" w16cid:durableId="753284242">
    <w:abstractNumId w:val="0"/>
  </w:num>
  <w:num w:numId="6" w16cid:durableId="1292832403">
    <w:abstractNumId w:val="17"/>
  </w:num>
  <w:num w:numId="7" w16cid:durableId="1007832829">
    <w:abstractNumId w:val="20"/>
  </w:num>
  <w:num w:numId="8" w16cid:durableId="1968005232">
    <w:abstractNumId w:val="19"/>
  </w:num>
  <w:num w:numId="9" w16cid:durableId="972371552">
    <w:abstractNumId w:val="7"/>
  </w:num>
  <w:num w:numId="10" w16cid:durableId="498545430">
    <w:abstractNumId w:val="2"/>
  </w:num>
  <w:num w:numId="11" w16cid:durableId="1555508750">
    <w:abstractNumId w:val="5"/>
  </w:num>
  <w:num w:numId="12" w16cid:durableId="646668936">
    <w:abstractNumId w:val="16"/>
  </w:num>
  <w:num w:numId="13" w16cid:durableId="566303303">
    <w:abstractNumId w:val="15"/>
  </w:num>
  <w:num w:numId="14" w16cid:durableId="307364542">
    <w:abstractNumId w:val="18"/>
  </w:num>
  <w:num w:numId="15" w16cid:durableId="185603705">
    <w:abstractNumId w:val="12"/>
  </w:num>
  <w:num w:numId="16" w16cid:durableId="1660114212">
    <w:abstractNumId w:val="1"/>
  </w:num>
  <w:num w:numId="17" w16cid:durableId="2126190889">
    <w:abstractNumId w:val="22"/>
  </w:num>
  <w:num w:numId="18" w16cid:durableId="795560191">
    <w:abstractNumId w:val="8"/>
  </w:num>
  <w:num w:numId="19" w16cid:durableId="648483660">
    <w:abstractNumId w:val="3"/>
  </w:num>
  <w:num w:numId="20" w16cid:durableId="993605786">
    <w:abstractNumId w:val="11"/>
  </w:num>
  <w:num w:numId="21" w16cid:durableId="932973986">
    <w:abstractNumId w:val="6"/>
  </w:num>
  <w:num w:numId="22" w16cid:durableId="61367062">
    <w:abstractNumId w:val="4"/>
  </w:num>
  <w:num w:numId="23" w16cid:durableId="969490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04700"/>
    <w:rsid w:val="00014F98"/>
    <w:rsid w:val="00041D48"/>
    <w:rsid w:val="00051343"/>
    <w:rsid w:val="00054C31"/>
    <w:rsid w:val="000723E8"/>
    <w:rsid w:val="00090BEA"/>
    <w:rsid w:val="0009270D"/>
    <w:rsid w:val="000A3B5A"/>
    <w:rsid w:val="000C02AB"/>
    <w:rsid w:val="000E53F2"/>
    <w:rsid w:val="00103367"/>
    <w:rsid w:val="001109F2"/>
    <w:rsid w:val="00115213"/>
    <w:rsid w:val="00121B87"/>
    <w:rsid w:val="00124B49"/>
    <w:rsid w:val="00132DE7"/>
    <w:rsid w:val="00174F05"/>
    <w:rsid w:val="0018266D"/>
    <w:rsid w:val="001A0B49"/>
    <w:rsid w:val="001E2645"/>
    <w:rsid w:val="001E706C"/>
    <w:rsid w:val="00210B18"/>
    <w:rsid w:val="0023557A"/>
    <w:rsid w:val="00235BFF"/>
    <w:rsid w:val="002435A9"/>
    <w:rsid w:val="002674CD"/>
    <w:rsid w:val="002706F2"/>
    <w:rsid w:val="00274CBB"/>
    <w:rsid w:val="002D095C"/>
    <w:rsid w:val="002D50DC"/>
    <w:rsid w:val="002E021D"/>
    <w:rsid w:val="002E1E8B"/>
    <w:rsid w:val="002E3E40"/>
    <w:rsid w:val="002F45AF"/>
    <w:rsid w:val="00300000"/>
    <w:rsid w:val="0031237A"/>
    <w:rsid w:val="00326C33"/>
    <w:rsid w:val="00334100"/>
    <w:rsid w:val="003443C5"/>
    <w:rsid w:val="00370FB2"/>
    <w:rsid w:val="0037383F"/>
    <w:rsid w:val="00383BBB"/>
    <w:rsid w:val="00385281"/>
    <w:rsid w:val="003B0B3C"/>
    <w:rsid w:val="003B4887"/>
    <w:rsid w:val="003C1910"/>
    <w:rsid w:val="003D4BCE"/>
    <w:rsid w:val="003F6D92"/>
    <w:rsid w:val="004160C6"/>
    <w:rsid w:val="0041770D"/>
    <w:rsid w:val="00423178"/>
    <w:rsid w:val="00431F54"/>
    <w:rsid w:val="004332FB"/>
    <w:rsid w:val="00436FC0"/>
    <w:rsid w:val="00480D2E"/>
    <w:rsid w:val="0048216A"/>
    <w:rsid w:val="00482BE7"/>
    <w:rsid w:val="00485A68"/>
    <w:rsid w:val="004D237E"/>
    <w:rsid w:val="004D6628"/>
    <w:rsid w:val="005055F5"/>
    <w:rsid w:val="00516AB9"/>
    <w:rsid w:val="00525EB4"/>
    <w:rsid w:val="005335A4"/>
    <w:rsid w:val="00540C26"/>
    <w:rsid w:val="00584F7F"/>
    <w:rsid w:val="005A0B74"/>
    <w:rsid w:val="005A1A4F"/>
    <w:rsid w:val="005A6728"/>
    <w:rsid w:val="005B56E5"/>
    <w:rsid w:val="006103B7"/>
    <w:rsid w:val="006425CE"/>
    <w:rsid w:val="00661879"/>
    <w:rsid w:val="00691BE1"/>
    <w:rsid w:val="006A5D11"/>
    <w:rsid w:val="006B05FC"/>
    <w:rsid w:val="006B64E5"/>
    <w:rsid w:val="006C2107"/>
    <w:rsid w:val="006D50C0"/>
    <w:rsid w:val="006E6CA9"/>
    <w:rsid w:val="00710D6E"/>
    <w:rsid w:val="00720145"/>
    <w:rsid w:val="007437F1"/>
    <w:rsid w:val="00760005"/>
    <w:rsid w:val="0076054A"/>
    <w:rsid w:val="00762BB2"/>
    <w:rsid w:val="007873BC"/>
    <w:rsid w:val="007E24B7"/>
    <w:rsid w:val="007F0869"/>
    <w:rsid w:val="007F1C86"/>
    <w:rsid w:val="00810BB4"/>
    <w:rsid w:val="00830F5F"/>
    <w:rsid w:val="00841B6E"/>
    <w:rsid w:val="00851225"/>
    <w:rsid w:val="0085710D"/>
    <w:rsid w:val="00857F84"/>
    <w:rsid w:val="00865B28"/>
    <w:rsid w:val="00893943"/>
    <w:rsid w:val="008B147F"/>
    <w:rsid w:val="008B29D6"/>
    <w:rsid w:val="008D57CF"/>
    <w:rsid w:val="008D6820"/>
    <w:rsid w:val="008E611F"/>
    <w:rsid w:val="008F722A"/>
    <w:rsid w:val="0092304E"/>
    <w:rsid w:val="00925089"/>
    <w:rsid w:val="0093202C"/>
    <w:rsid w:val="009537A4"/>
    <w:rsid w:val="00984C07"/>
    <w:rsid w:val="009A7D92"/>
    <w:rsid w:val="009C5092"/>
    <w:rsid w:val="009F6BB9"/>
    <w:rsid w:val="00A00301"/>
    <w:rsid w:val="00A073AA"/>
    <w:rsid w:val="00A079B3"/>
    <w:rsid w:val="00A357C7"/>
    <w:rsid w:val="00A36EA9"/>
    <w:rsid w:val="00A473DA"/>
    <w:rsid w:val="00A50B63"/>
    <w:rsid w:val="00A63AD3"/>
    <w:rsid w:val="00A65642"/>
    <w:rsid w:val="00AA40E2"/>
    <w:rsid w:val="00AA5C08"/>
    <w:rsid w:val="00AB4C9F"/>
    <w:rsid w:val="00AB6B3A"/>
    <w:rsid w:val="00AC1CB1"/>
    <w:rsid w:val="00AF24BD"/>
    <w:rsid w:val="00AF5650"/>
    <w:rsid w:val="00B00E0A"/>
    <w:rsid w:val="00B053E7"/>
    <w:rsid w:val="00B2046E"/>
    <w:rsid w:val="00B228B3"/>
    <w:rsid w:val="00B236CE"/>
    <w:rsid w:val="00B25B5C"/>
    <w:rsid w:val="00B361D0"/>
    <w:rsid w:val="00B55979"/>
    <w:rsid w:val="00B65A3E"/>
    <w:rsid w:val="00B84258"/>
    <w:rsid w:val="00BC6086"/>
    <w:rsid w:val="00BD15B5"/>
    <w:rsid w:val="00BD4B4F"/>
    <w:rsid w:val="00BD5F69"/>
    <w:rsid w:val="00BD612C"/>
    <w:rsid w:val="00BE5F4D"/>
    <w:rsid w:val="00BE6682"/>
    <w:rsid w:val="00BE7EFF"/>
    <w:rsid w:val="00BF0D04"/>
    <w:rsid w:val="00BF7B3D"/>
    <w:rsid w:val="00C00379"/>
    <w:rsid w:val="00C255C7"/>
    <w:rsid w:val="00C335F5"/>
    <w:rsid w:val="00C63670"/>
    <w:rsid w:val="00C742E9"/>
    <w:rsid w:val="00CB4760"/>
    <w:rsid w:val="00CC7136"/>
    <w:rsid w:val="00CE112E"/>
    <w:rsid w:val="00CE46AC"/>
    <w:rsid w:val="00CE5CD7"/>
    <w:rsid w:val="00D00C16"/>
    <w:rsid w:val="00D21CCB"/>
    <w:rsid w:val="00D52FEA"/>
    <w:rsid w:val="00D53918"/>
    <w:rsid w:val="00D63A6C"/>
    <w:rsid w:val="00D668A0"/>
    <w:rsid w:val="00D81854"/>
    <w:rsid w:val="00D96917"/>
    <w:rsid w:val="00DB0090"/>
    <w:rsid w:val="00DC1451"/>
    <w:rsid w:val="00DD50CD"/>
    <w:rsid w:val="00DF3AA8"/>
    <w:rsid w:val="00E15139"/>
    <w:rsid w:val="00E22833"/>
    <w:rsid w:val="00E26A68"/>
    <w:rsid w:val="00E366E6"/>
    <w:rsid w:val="00E4315A"/>
    <w:rsid w:val="00E4547F"/>
    <w:rsid w:val="00E81621"/>
    <w:rsid w:val="00E94EA1"/>
    <w:rsid w:val="00EA1533"/>
    <w:rsid w:val="00EA7BF5"/>
    <w:rsid w:val="00EC4BA0"/>
    <w:rsid w:val="00EC73C3"/>
    <w:rsid w:val="00ED1FCE"/>
    <w:rsid w:val="00ED6C2F"/>
    <w:rsid w:val="00EF2A23"/>
    <w:rsid w:val="00F21265"/>
    <w:rsid w:val="00F359D0"/>
    <w:rsid w:val="00F73587"/>
    <w:rsid w:val="00FB090B"/>
    <w:rsid w:val="00FC59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08"/>
    <w:rPr>
      <w:rFonts w:ascii="Calibri" w:hAnsi="Calibri"/>
      <w:sz w:val="26"/>
    </w:rPr>
  </w:style>
  <w:style w:type="paragraph" w:styleId="Heading1">
    <w:name w:val="heading 1"/>
    <w:aliases w:val="Überschrift 1 REWWay"/>
    <w:basedOn w:val="Normal"/>
    <w:next w:val="Normal"/>
    <w:link w:val="Heading1Char"/>
    <w:uiPriority w:val="9"/>
    <w:qFormat/>
    <w:rsid w:val="009537A4"/>
    <w:pPr>
      <w:keepNext/>
      <w:keepLines/>
      <w:spacing w:before="360" w:after="80"/>
      <w:outlineLvl w:val="0"/>
    </w:pPr>
    <w:rPr>
      <w:rFonts w:eastAsiaTheme="majorEastAsia" w:cstheme="majorBidi"/>
      <w:color w:val="2D4B73"/>
      <w:sz w:val="40"/>
      <w:szCs w:val="40"/>
    </w:rPr>
  </w:style>
  <w:style w:type="paragraph" w:styleId="Heading2">
    <w:name w:val="heading 2"/>
    <w:aliases w:val="Überschrift 2 REWWay"/>
    <w:basedOn w:val="Normal"/>
    <w:next w:val="Normal"/>
    <w:link w:val="Heading2Char"/>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Heading3">
    <w:name w:val="heading 3"/>
    <w:basedOn w:val="Normal"/>
    <w:next w:val="Normal"/>
    <w:link w:val="Heading3Char"/>
    <w:uiPriority w:val="9"/>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Überschrift 1 REWWay Char"/>
    <w:basedOn w:val="DefaultParagraphFont"/>
    <w:link w:val="Heading1"/>
    <w:uiPriority w:val="9"/>
    <w:rsid w:val="009537A4"/>
    <w:rPr>
      <w:rFonts w:ascii="Calibri" w:eastAsiaTheme="majorEastAsia" w:hAnsi="Calibri" w:cstheme="majorBidi"/>
      <w:color w:val="2D4B73"/>
      <w:sz w:val="40"/>
      <w:szCs w:val="40"/>
    </w:rPr>
  </w:style>
  <w:style w:type="character" w:customStyle="1" w:styleId="Heading2Char">
    <w:name w:val="Heading 2 Char"/>
    <w:aliases w:val="Überschrift 2 REWWay Char"/>
    <w:basedOn w:val="DefaultParagraphFont"/>
    <w:link w:val="Heading2"/>
    <w:uiPriority w:val="9"/>
    <w:rsid w:val="00661879"/>
    <w:rPr>
      <w:rFonts w:ascii="Calibri" w:eastAsiaTheme="majorEastAsia" w:hAnsi="Calibri" w:cstheme="majorBidi"/>
      <w:color w:val="2D4B73"/>
      <w:sz w:val="32"/>
      <w:szCs w:val="32"/>
    </w:rPr>
  </w:style>
  <w:style w:type="character" w:customStyle="1" w:styleId="Heading3Char">
    <w:name w:val="Heading 3 Char"/>
    <w:basedOn w:val="DefaultParagraphFont"/>
    <w:link w:val="Heading3"/>
    <w:uiPriority w:val="9"/>
    <w:rsid w:val="009537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37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37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37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37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37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37A4"/>
    <w:rPr>
      <w:rFonts w:eastAsiaTheme="majorEastAsia" w:cstheme="majorBidi"/>
      <w:color w:val="272727" w:themeColor="text1" w:themeTint="D8"/>
    </w:rPr>
  </w:style>
  <w:style w:type="paragraph" w:styleId="Title">
    <w:name w:val="Title"/>
    <w:basedOn w:val="Normal"/>
    <w:next w:val="Normal"/>
    <w:link w:val="TitleChar"/>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37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37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37A4"/>
    <w:pPr>
      <w:spacing w:before="160"/>
      <w:jc w:val="center"/>
    </w:pPr>
    <w:rPr>
      <w:i/>
      <w:iCs/>
      <w:color w:val="404040" w:themeColor="text1" w:themeTint="BF"/>
    </w:rPr>
  </w:style>
  <w:style w:type="character" w:customStyle="1" w:styleId="QuoteChar">
    <w:name w:val="Quote Char"/>
    <w:basedOn w:val="DefaultParagraphFont"/>
    <w:link w:val="Quote"/>
    <w:uiPriority w:val="29"/>
    <w:rsid w:val="009537A4"/>
    <w:rPr>
      <w:i/>
      <w:iCs/>
      <w:color w:val="404040" w:themeColor="text1" w:themeTint="BF"/>
    </w:rPr>
  </w:style>
  <w:style w:type="paragraph" w:styleId="ListParagraph">
    <w:name w:val="List Paragraph"/>
    <w:basedOn w:val="Normal"/>
    <w:uiPriority w:val="34"/>
    <w:qFormat/>
    <w:rsid w:val="009537A4"/>
    <w:pPr>
      <w:ind w:left="720"/>
      <w:contextualSpacing/>
    </w:pPr>
  </w:style>
  <w:style w:type="character" w:styleId="IntenseEmphasis">
    <w:name w:val="Intense Emphasis"/>
    <w:basedOn w:val="DefaultParagraphFont"/>
    <w:uiPriority w:val="21"/>
    <w:qFormat/>
    <w:rsid w:val="009537A4"/>
    <w:rPr>
      <w:i/>
      <w:iCs/>
      <w:color w:val="0F4761" w:themeColor="accent1" w:themeShade="BF"/>
    </w:rPr>
  </w:style>
  <w:style w:type="paragraph" w:styleId="IntenseQuote">
    <w:name w:val="Intense Quote"/>
    <w:basedOn w:val="Normal"/>
    <w:next w:val="Normal"/>
    <w:link w:val="IntenseQuoteChar"/>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37A4"/>
    <w:rPr>
      <w:i/>
      <w:iCs/>
      <w:color w:val="0F4761" w:themeColor="accent1" w:themeShade="BF"/>
    </w:rPr>
  </w:style>
  <w:style w:type="character" w:styleId="IntenseReference">
    <w:name w:val="Intense Reference"/>
    <w:basedOn w:val="DefaultParagraphFont"/>
    <w:uiPriority w:val="32"/>
    <w:qFormat/>
    <w:rsid w:val="009537A4"/>
    <w:rPr>
      <w:b/>
      <w:bCs/>
      <w:smallCaps/>
      <w:color w:val="0F4761" w:themeColor="accent1" w:themeShade="BF"/>
      <w:spacing w:val="5"/>
    </w:rPr>
  </w:style>
  <w:style w:type="paragraph" w:styleId="Header">
    <w:name w:val="header"/>
    <w:basedOn w:val="Normal"/>
    <w:link w:val="HeaderChar"/>
    <w:uiPriority w:val="99"/>
    <w:unhideWhenUsed/>
    <w:rsid w:val="009537A4"/>
    <w:pPr>
      <w:tabs>
        <w:tab w:val="center" w:pos="4536"/>
        <w:tab w:val="right" w:pos="9072"/>
      </w:tabs>
      <w:spacing w:after="0" w:line="240" w:lineRule="auto"/>
    </w:pPr>
  </w:style>
  <w:style w:type="character" w:customStyle="1" w:styleId="HeaderChar">
    <w:name w:val="Header Char"/>
    <w:basedOn w:val="DefaultParagraphFont"/>
    <w:link w:val="Header"/>
    <w:uiPriority w:val="99"/>
    <w:rsid w:val="009537A4"/>
  </w:style>
  <w:style w:type="paragraph" w:styleId="Footer">
    <w:name w:val="footer"/>
    <w:basedOn w:val="Normal"/>
    <w:link w:val="FooterChar"/>
    <w:uiPriority w:val="99"/>
    <w:unhideWhenUsed/>
    <w:rsid w:val="009537A4"/>
    <w:pPr>
      <w:tabs>
        <w:tab w:val="center" w:pos="4536"/>
        <w:tab w:val="right" w:pos="9072"/>
      </w:tabs>
      <w:spacing w:after="0" w:line="240" w:lineRule="auto"/>
    </w:pPr>
  </w:style>
  <w:style w:type="character" w:customStyle="1" w:styleId="FooterChar">
    <w:name w:val="Footer Char"/>
    <w:basedOn w:val="DefaultParagraphFont"/>
    <w:link w:val="Footer"/>
    <w:uiPriority w:val="99"/>
    <w:rsid w:val="009537A4"/>
  </w:style>
  <w:style w:type="paragraph" w:styleId="BodyText">
    <w:name w:val="Body Text"/>
    <w:basedOn w:val="Normal"/>
    <w:link w:val="BodyTextChar"/>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BodyTextChar">
    <w:name w:val="Body Text Char"/>
    <w:basedOn w:val="DefaultParagraphFont"/>
    <w:link w:val="BodyText"/>
    <w:uiPriority w:val="1"/>
    <w:rsid w:val="00AA5C08"/>
    <w:rPr>
      <w:rFonts w:ascii="Calibri" w:eastAsia="Calibri" w:hAnsi="Calibri" w:cs="Calibri"/>
      <w:kern w:val="0"/>
      <w:sz w:val="28"/>
      <w:szCs w:val="28"/>
      <w:lang w:val="de-DE"/>
      <w14:ligatures w14:val="none"/>
    </w:rPr>
  </w:style>
  <w:style w:type="character" w:styleId="Hyperlink">
    <w:name w:val="Hyperlink"/>
    <w:basedOn w:val="DefaultParagraphFont"/>
    <w:uiPriority w:val="99"/>
    <w:unhideWhenUsed/>
    <w:rsid w:val="00C742E9"/>
    <w:rPr>
      <w:color w:val="467886" w:themeColor="hyperlink"/>
      <w:u w:val="single"/>
    </w:rPr>
  </w:style>
  <w:style w:type="character" w:styleId="UnresolvedMention">
    <w:name w:val="Unresolved Mention"/>
    <w:basedOn w:val="DefaultParagraphFont"/>
    <w:uiPriority w:val="99"/>
    <w:semiHidden/>
    <w:unhideWhenUsed/>
    <w:rsid w:val="00C742E9"/>
    <w:rPr>
      <w:color w:val="605E5C"/>
      <w:shd w:val="clear" w:color="auto" w:fill="E1DFDD"/>
    </w:rPr>
  </w:style>
  <w:style w:type="paragraph" w:customStyle="1" w:styleId="Listenabsatz1">
    <w:name w:val="Listenabsatz1"/>
    <w:basedOn w:val="Normal"/>
    <w:rsid w:val="003F6D9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2.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4.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622</Words>
  <Characters>3547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Savu Arianne-Maria</cp:lastModifiedBy>
  <cp:revision>224</cp:revision>
  <dcterms:created xsi:type="dcterms:W3CDTF">2026-03-25T09:55:00Z</dcterms:created>
  <dcterms:modified xsi:type="dcterms:W3CDTF">2026-04-28T10:30:00Z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